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BBF7" w14:textId="75248B40" w:rsidR="009256C8" w:rsidRDefault="00C917DC" w:rsidP="009256C8">
      <w:pPr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</w:rPr>
        <w:t>BORRADOR DE</w:t>
      </w:r>
      <w:r w:rsidR="00F46CAD">
        <w:rPr>
          <w:rFonts w:ascii="Arial" w:hAnsi="Arial"/>
          <w:sz w:val="28"/>
          <w:szCs w:val="28"/>
        </w:rPr>
        <w:t xml:space="preserve"> </w:t>
      </w:r>
      <w:r w:rsidR="009256C8">
        <w:rPr>
          <w:rFonts w:ascii="Arial" w:hAnsi="Arial"/>
          <w:sz w:val="28"/>
          <w:szCs w:val="28"/>
        </w:rPr>
        <w:t>PROPUESTA ORGANIZATIVA PARA EL TRABAJO DE LA COORDINADORA DE LEGANEMOS</w:t>
      </w:r>
    </w:p>
    <w:p w14:paraId="00ABD916" w14:textId="77777777" w:rsidR="009256C8" w:rsidRDefault="009256C8" w:rsidP="009256C8">
      <w:pPr>
        <w:jc w:val="both"/>
        <w:rPr>
          <w:rFonts w:ascii="Arial" w:hAnsi="Arial"/>
        </w:rPr>
      </w:pPr>
    </w:p>
    <w:p w14:paraId="5BB3D943" w14:textId="42D7FED5" w:rsidR="009256C8" w:rsidRDefault="00DB5C25" w:rsidP="009256C8">
      <w:pPr>
        <w:jc w:val="both"/>
        <w:rPr>
          <w:rFonts w:ascii="Arial" w:hAnsi="Arial"/>
        </w:rPr>
      </w:pPr>
      <w:r>
        <w:rPr>
          <w:rFonts w:ascii="Arial" w:hAnsi="Arial"/>
        </w:rPr>
        <w:t>El objeto del presente documento es elaborar un esquema organizativo</w:t>
      </w:r>
      <w:r w:rsidR="009E365D">
        <w:rPr>
          <w:rFonts w:ascii="Arial" w:hAnsi="Arial"/>
        </w:rPr>
        <w:t>,</w:t>
      </w:r>
      <w:r>
        <w:rPr>
          <w:rFonts w:ascii="Arial" w:hAnsi="Arial"/>
        </w:rPr>
        <w:t xml:space="preserve"> que sirva para </w:t>
      </w:r>
      <w:r w:rsidR="009E365D">
        <w:rPr>
          <w:rFonts w:ascii="Arial" w:hAnsi="Arial"/>
        </w:rPr>
        <w:t>facilitar y optimizar el trabajo de la coordinadora y del conjunto de la organización.</w:t>
      </w:r>
    </w:p>
    <w:p w14:paraId="53FDD4D8" w14:textId="77777777" w:rsidR="00ED692B" w:rsidRDefault="00ED692B" w:rsidP="009256C8">
      <w:pPr>
        <w:jc w:val="both"/>
        <w:rPr>
          <w:rFonts w:ascii="Arial" w:hAnsi="Arial"/>
        </w:rPr>
      </w:pPr>
    </w:p>
    <w:p w14:paraId="4BDB4F1D" w14:textId="7E0AF266" w:rsidR="00ED692B" w:rsidRDefault="00ED692B" w:rsidP="009256C8">
      <w:pPr>
        <w:jc w:val="both"/>
        <w:rPr>
          <w:rFonts w:ascii="Arial" w:hAnsi="Arial"/>
        </w:rPr>
      </w:pPr>
      <w:r w:rsidRPr="002A4785">
        <w:rPr>
          <w:rFonts w:ascii="Arial" w:hAnsi="Arial"/>
        </w:rPr>
        <w:t>Lo</w:t>
      </w:r>
      <w:r>
        <w:rPr>
          <w:rFonts w:ascii="Arial" w:hAnsi="Arial"/>
        </w:rPr>
        <w:t>s retos que tenemos que afronta</w:t>
      </w:r>
      <w:r w:rsidRPr="002A4785">
        <w:rPr>
          <w:rFonts w:ascii="Arial" w:hAnsi="Arial"/>
        </w:rPr>
        <w:t>r</w:t>
      </w:r>
      <w:r>
        <w:rPr>
          <w:rFonts w:ascii="Arial" w:hAnsi="Arial"/>
        </w:rPr>
        <w:t xml:space="preserve"> </w:t>
      </w:r>
      <w:r w:rsidRPr="002A4785">
        <w:rPr>
          <w:rFonts w:ascii="Arial" w:hAnsi="Arial"/>
        </w:rPr>
        <w:t>en Leganemos</w:t>
      </w:r>
      <w:r>
        <w:rPr>
          <w:rFonts w:ascii="Arial" w:hAnsi="Arial"/>
        </w:rPr>
        <w:t xml:space="preserve"> son de una enorme responsabilidad, siendo uno de los principales el evitar convertirnos en un Partido al uso, que termine siendo abducido por el trabajo institucional y abandon</w:t>
      </w:r>
      <w:r w:rsidR="001F4B0D">
        <w:rPr>
          <w:rFonts w:ascii="Arial" w:hAnsi="Arial"/>
        </w:rPr>
        <w:t>e</w:t>
      </w:r>
      <w:r>
        <w:rPr>
          <w:rFonts w:ascii="Arial" w:hAnsi="Arial"/>
        </w:rPr>
        <w:t xml:space="preserve"> el trabajo en la calle, el auténtico centro de poder que nos ha hecho llegar hasta donde estamos hoy.</w:t>
      </w:r>
    </w:p>
    <w:p w14:paraId="44C7C886" w14:textId="77777777" w:rsidR="00DD220B" w:rsidRDefault="00DD220B" w:rsidP="009256C8">
      <w:pPr>
        <w:jc w:val="both"/>
        <w:rPr>
          <w:rFonts w:ascii="Arial" w:hAnsi="Arial"/>
        </w:rPr>
      </w:pPr>
    </w:p>
    <w:p w14:paraId="03C619BD" w14:textId="50F565D3" w:rsidR="00CF0438" w:rsidRDefault="000E5E33" w:rsidP="009256C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Tenemos la obligación </w:t>
      </w:r>
      <w:r w:rsidR="00E326AC">
        <w:rPr>
          <w:rFonts w:ascii="Arial" w:hAnsi="Arial"/>
        </w:rPr>
        <w:t xml:space="preserve">de llegar a los más de 20.000 vecinos y vecinas que nos han votado y hacerles partícipes de este </w:t>
      </w:r>
      <w:r w:rsidR="000C3A7A">
        <w:rPr>
          <w:rFonts w:ascii="Arial" w:hAnsi="Arial"/>
        </w:rPr>
        <w:t>proyecto, al tiempo que seguimos sumando gente que, por un motivo u otro, no ha estado con nosotras hasta ahora</w:t>
      </w:r>
      <w:r w:rsidR="00C36EA4">
        <w:rPr>
          <w:rFonts w:ascii="Arial" w:hAnsi="Arial"/>
        </w:rPr>
        <w:t xml:space="preserve">, bien porque no confiaban en que este proyecto saliera adelante, bien porque simplemente no nos </w:t>
      </w:r>
      <w:r w:rsidR="000E7F92">
        <w:rPr>
          <w:rFonts w:ascii="Arial" w:hAnsi="Arial"/>
        </w:rPr>
        <w:t xml:space="preserve">ha dado tiempo a que nos conocieran. </w:t>
      </w:r>
    </w:p>
    <w:p w14:paraId="56603DEB" w14:textId="77777777" w:rsidR="001F570A" w:rsidRDefault="001F570A" w:rsidP="009256C8">
      <w:pPr>
        <w:jc w:val="both"/>
        <w:rPr>
          <w:rFonts w:ascii="Arial" w:hAnsi="Arial"/>
        </w:rPr>
      </w:pPr>
    </w:p>
    <w:p w14:paraId="3F027558" w14:textId="52D5D341" w:rsidR="003E7E80" w:rsidRDefault="00C44DE6" w:rsidP="009256C8">
      <w:pPr>
        <w:jc w:val="both"/>
        <w:rPr>
          <w:rFonts w:ascii="Arial" w:hAnsi="Arial"/>
        </w:rPr>
      </w:pPr>
      <w:r>
        <w:rPr>
          <w:rFonts w:ascii="Arial" w:hAnsi="Arial"/>
        </w:rPr>
        <w:t>Tenemos, también</w:t>
      </w:r>
      <w:r w:rsidR="003E7E80">
        <w:rPr>
          <w:rFonts w:ascii="Arial" w:hAnsi="Arial"/>
        </w:rPr>
        <w:t>, la necesidad de profundizar en la</w:t>
      </w:r>
      <w:r>
        <w:rPr>
          <w:rFonts w:ascii="Arial" w:hAnsi="Arial"/>
        </w:rPr>
        <w:t xml:space="preserve"> vida orgánica de Leganemos y en la</w:t>
      </w:r>
      <w:r w:rsidR="003E7E80">
        <w:rPr>
          <w:rFonts w:ascii="Arial" w:hAnsi="Arial"/>
        </w:rPr>
        <w:t xml:space="preserve"> participación de las</w:t>
      </w:r>
      <w:r>
        <w:rPr>
          <w:rFonts w:ascii="Arial" w:hAnsi="Arial"/>
        </w:rPr>
        <w:t xml:space="preserve"> y los inscritos en las asambleas.</w:t>
      </w:r>
    </w:p>
    <w:p w14:paraId="4C7D4F83" w14:textId="77777777" w:rsidR="00116733" w:rsidRDefault="00116733" w:rsidP="009256C8">
      <w:pPr>
        <w:jc w:val="both"/>
        <w:rPr>
          <w:rFonts w:ascii="Arial" w:hAnsi="Arial"/>
        </w:rPr>
      </w:pPr>
    </w:p>
    <w:p w14:paraId="71F6175B" w14:textId="06256E1E" w:rsidR="002A4785" w:rsidRPr="002A4785" w:rsidRDefault="0043360C" w:rsidP="002A4785">
      <w:pPr>
        <w:jc w:val="both"/>
        <w:rPr>
          <w:rFonts w:ascii="Arial" w:hAnsi="Arial"/>
        </w:rPr>
      </w:pPr>
      <w:r>
        <w:rPr>
          <w:rFonts w:ascii="Arial" w:hAnsi="Arial"/>
        </w:rPr>
        <w:t>Para ello</w:t>
      </w:r>
      <w:r w:rsidR="00760983">
        <w:rPr>
          <w:rFonts w:ascii="Arial" w:hAnsi="Arial"/>
        </w:rPr>
        <w:t xml:space="preserve">, debemos enfocar </w:t>
      </w:r>
      <w:r w:rsidR="001F4B0D">
        <w:rPr>
          <w:rFonts w:ascii="Arial" w:hAnsi="Arial"/>
        </w:rPr>
        <w:t>nuestro trabajo en tres</w:t>
      </w:r>
      <w:r w:rsidR="001225EE">
        <w:rPr>
          <w:rFonts w:ascii="Arial" w:hAnsi="Arial"/>
        </w:rPr>
        <w:t xml:space="preserve"> frentes</w:t>
      </w:r>
      <w:r w:rsidR="00EA68C1">
        <w:rPr>
          <w:rFonts w:ascii="Arial" w:hAnsi="Arial"/>
        </w:rPr>
        <w:t xml:space="preserve"> o </w:t>
      </w:r>
      <w:r w:rsidR="001F4B0D">
        <w:rPr>
          <w:rFonts w:ascii="Arial" w:hAnsi="Arial"/>
        </w:rPr>
        <w:t>vertientes diferenciada</w:t>
      </w:r>
      <w:r w:rsidR="00760983">
        <w:rPr>
          <w:rFonts w:ascii="Arial" w:hAnsi="Arial"/>
        </w:rPr>
        <w:t>s</w:t>
      </w:r>
      <w:r w:rsidR="004108C6">
        <w:rPr>
          <w:rFonts w:ascii="Arial" w:hAnsi="Arial"/>
        </w:rPr>
        <w:t>,</w:t>
      </w:r>
      <w:r w:rsidR="00C8488A">
        <w:rPr>
          <w:rFonts w:ascii="Arial" w:hAnsi="Arial"/>
        </w:rPr>
        <w:t xml:space="preserve"> pero enlazada</w:t>
      </w:r>
      <w:r w:rsidR="00760983">
        <w:rPr>
          <w:rFonts w:ascii="Arial" w:hAnsi="Arial"/>
        </w:rPr>
        <w:t xml:space="preserve">s </w:t>
      </w:r>
      <w:r w:rsidR="00C8488A">
        <w:rPr>
          <w:rFonts w:ascii="Arial" w:hAnsi="Arial"/>
        </w:rPr>
        <w:t>y coordinadas entre si, esta</w:t>
      </w:r>
      <w:r w:rsidR="009E5216">
        <w:rPr>
          <w:rFonts w:ascii="Arial" w:hAnsi="Arial"/>
        </w:rPr>
        <w:t xml:space="preserve">s </w:t>
      </w:r>
      <w:r w:rsidR="00C8488A">
        <w:rPr>
          <w:rFonts w:ascii="Arial" w:hAnsi="Arial"/>
        </w:rPr>
        <w:t xml:space="preserve">vertientes </w:t>
      </w:r>
      <w:r w:rsidR="009E5216">
        <w:rPr>
          <w:rFonts w:ascii="Arial" w:hAnsi="Arial"/>
        </w:rPr>
        <w:t xml:space="preserve">son </w:t>
      </w:r>
      <w:r w:rsidR="002A00FE">
        <w:rPr>
          <w:rFonts w:ascii="Arial" w:hAnsi="Arial"/>
        </w:rPr>
        <w:t>consolidación, crecimiento y expansión.</w:t>
      </w:r>
    </w:p>
    <w:p w14:paraId="08EAEA2F" w14:textId="77777777" w:rsidR="002A4785" w:rsidRPr="002A4785" w:rsidRDefault="002A4785" w:rsidP="002A4785">
      <w:pPr>
        <w:jc w:val="both"/>
        <w:rPr>
          <w:rFonts w:ascii="Arial" w:hAnsi="Arial"/>
        </w:rPr>
      </w:pPr>
    </w:p>
    <w:p w14:paraId="3726C4BF" w14:textId="44CADC72" w:rsidR="002A4785" w:rsidRPr="00B92FF5" w:rsidRDefault="00C8488A" w:rsidP="002A4785">
      <w:pPr>
        <w:jc w:val="both"/>
        <w:rPr>
          <w:rFonts w:ascii="Arial" w:hAnsi="Arial"/>
          <w:b/>
        </w:rPr>
      </w:pPr>
      <w:r w:rsidRPr="00B92FF5">
        <w:rPr>
          <w:rFonts w:ascii="Arial" w:hAnsi="Arial"/>
          <w:b/>
        </w:rPr>
        <w:t xml:space="preserve">1.- Consolidación </w:t>
      </w:r>
    </w:p>
    <w:p w14:paraId="6556ABA6" w14:textId="77777777" w:rsidR="002A4785" w:rsidRPr="002A4785" w:rsidRDefault="002A4785" w:rsidP="002A4785">
      <w:pPr>
        <w:jc w:val="both"/>
        <w:rPr>
          <w:rFonts w:ascii="Arial" w:hAnsi="Arial"/>
        </w:rPr>
      </w:pPr>
    </w:p>
    <w:p w14:paraId="4903FE75" w14:textId="24E6FF4F" w:rsidR="002A4785" w:rsidRPr="002A4785" w:rsidRDefault="002A4785" w:rsidP="002A4785">
      <w:pPr>
        <w:jc w:val="both"/>
        <w:rPr>
          <w:rFonts w:ascii="Arial" w:hAnsi="Arial"/>
        </w:rPr>
      </w:pPr>
      <w:r w:rsidRPr="002A4785">
        <w:rPr>
          <w:rFonts w:ascii="Arial" w:hAnsi="Arial"/>
        </w:rPr>
        <w:t>Los compañeros y compañeras que formamos Leganemos, desde el cabeza de lista hasta el úl</w:t>
      </w:r>
      <w:r w:rsidR="002B3047">
        <w:rPr>
          <w:rFonts w:ascii="Arial" w:hAnsi="Arial"/>
        </w:rPr>
        <w:t xml:space="preserve">timo de nuestros inscritos, hemos </w:t>
      </w:r>
      <w:r w:rsidRPr="002A4785">
        <w:rPr>
          <w:rFonts w:ascii="Arial" w:hAnsi="Arial"/>
        </w:rPr>
        <w:t>hecho en estos últimos meses un trabajo titánico para lo</w:t>
      </w:r>
      <w:r w:rsidR="009035FF">
        <w:rPr>
          <w:rFonts w:ascii="Arial" w:hAnsi="Arial"/>
        </w:rPr>
        <w:t>grar la hazaña conseguida el pasado 24 de mayo. Q</w:t>
      </w:r>
      <w:r w:rsidRPr="002A4785">
        <w:rPr>
          <w:rFonts w:ascii="Arial" w:hAnsi="Arial"/>
        </w:rPr>
        <w:t>ue en cuatro meses hayamos pasado de la más c</w:t>
      </w:r>
      <w:r w:rsidR="009035FF">
        <w:rPr>
          <w:rFonts w:ascii="Arial" w:hAnsi="Arial"/>
        </w:rPr>
        <w:t xml:space="preserve">ompleta inexistencia a hablar </w:t>
      </w:r>
      <w:r w:rsidRPr="002A4785">
        <w:rPr>
          <w:rFonts w:ascii="Arial" w:hAnsi="Arial"/>
        </w:rPr>
        <w:t>de tú a tú en el Ayuntamiento con formaciones políticas con muchos a</w:t>
      </w:r>
      <w:r w:rsidR="009035FF">
        <w:rPr>
          <w:rFonts w:ascii="Arial" w:hAnsi="Arial"/>
        </w:rPr>
        <w:t xml:space="preserve">ños de experiencia a su espalda, </w:t>
      </w:r>
      <w:r w:rsidR="002B3047">
        <w:rPr>
          <w:rFonts w:ascii="Arial" w:hAnsi="Arial"/>
        </w:rPr>
        <w:t xml:space="preserve">es un </w:t>
      </w:r>
      <w:r w:rsidR="00764BB9">
        <w:rPr>
          <w:rFonts w:ascii="Arial" w:hAnsi="Arial"/>
        </w:rPr>
        <w:t>logro del que quizás aún no somos del todo conscientes.</w:t>
      </w:r>
    </w:p>
    <w:p w14:paraId="3945B1B6" w14:textId="77777777" w:rsidR="002A4785" w:rsidRPr="002A4785" w:rsidRDefault="002A4785" w:rsidP="002A4785">
      <w:pPr>
        <w:jc w:val="both"/>
        <w:rPr>
          <w:rFonts w:ascii="Arial" w:hAnsi="Arial"/>
        </w:rPr>
      </w:pPr>
    </w:p>
    <w:p w14:paraId="41BF597A" w14:textId="0CACF0FA" w:rsidR="002A4785" w:rsidRPr="002A4785" w:rsidRDefault="002D4219" w:rsidP="002A4785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DF6CB8">
        <w:rPr>
          <w:rFonts w:ascii="Arial" w:hAnsi="Arial"/>
        </w:rPr>
        <w:t>hora llega el momento</w:t>
      </w:r>
      <w:r w:rsidR="002A4785" w:rsidRPr="002A4785">
        <w:rPr>
          <w:rFonts w:ascii="Arial" w:hAnsi="Arial"/>
        </w:rPr>
        <w:t xml:space="preserve"> de consolidar nuestros éxitos</w:t>
      </w:r>
      <w:r w:rsidR="00DF6CB8">
        <w:rPr>
          <w:rFonts w:ascii="Arial" w:hAnsi="Arial"/>
        </w:rPr>
        <w:t>,</w:t>
      </w:r>
      <w:r w:rsidR="002A4785" w:rsidRPr="002A4785">
        <w:rPr>
          <w:rFonts w:ascii="Arial" w:hAnsi="Arial"/>
        </w:rPr>
        <w:t xml:space="preserve"> de manera que podamos lograr la estabilidad </w:t>
      </w:r>
      <w:r w:rsidR="00DF6CB8">
        <w:rPr>
          <w:rFonts w:ascii="Arial" w:hAnsi="Arial"/>
        </w:rPr>
        <w:t>y el desarrollo necesarios</w:t>
      </w:r>
      <w:r w:rsidR="002A4785" w:rsidRPr="002A4785">
        <w:rPr>
          <w:rFonts w:ascii="Arial" w:hAnsi="Arial"/>
        </w:rPr>
        <w:t xml:space="preserve"> para</w:t>
      </w:r>
      <w:r w:rsidR="00375E7F">
        <w:rPr>
          <w:rFonts w:ascii="Arial" w:hAnsi="Arial"/>
        </w:rPr>
        <w:t>, entre todas y todos,</w:t>
      </w:r>
      <w:r w:rsidR="002A4785" w:rsidRPr="002A4785">
        <w:rPr>
          <w:rFonts w:ascii="Arial" w:hAnsi="Arial"/>
        </w:rPr>
        <w:t xml:space="preserve"> llevar a cabo nuestras metas.</w:t>
      </w:r>
    </w:p>
    <w:p w14:paraId="64D8664C" w14:textId="77777777" w:rsidR="002A4785" w:rsidRPr="002A4785" w:rsidRDefault="002A4785" w:rsidP="002A4785">
      <w:pPr>
        <w:jc w:val="both"/>
        <w:rPr>
          <w:rFonts w:ascii="Arial" w:hAnsi="Arial"/>
        </w:rPr>
      </w:pPr>
    </w:p>
    <w:p w14:paraId="0B41CC26" w14:textId="02415A20" w:rsidR="002A4785" w:rsidRDefault="00625CFE" w:rsidP="002A4785">
      <w:pPr>
        <w:jc w:val="both"/>
        <w:rPr>
          <w:rFonts w:ascii="Arial" w:hAnsi="Arial"/>
        </w:rPr>
      </w:pPr>
      <w:r>
        <w:rPr>
          <w:rFonts w:ascii="Arial" w:hAnsi="Arial"/>
        </w:rPr>
        <w:t>Debemos desarrollar y definir</w:t>
      </w:r>
      <w:r w:rsidR="002A4785" w:rsidRPr="002A4785">
        <w:rPr>
          <w:rFonts w:ascii="Arial" w:hAnsi="Arial"/>
        </w:rPr>
        <w:t xml:space="preserve"> las </w:t>
      </w:r>
      <w:r w:rsidR="002A4785" w:rsidRPr="00144C1D">
        <w:rPr>
          <w:rFonts w:ascii="Arial" w:hAnsi="Arial"/>
          <w:b/>
        </w:rPr>
        <w:t>áreas de trabajo</w:t>
      </w:r>
      <w:r w:rsidR="00144C1D">
        <w:rPr>
          <w:rFonts w:ascii="Arial" w:hAnsi="Arial"/>
          <w:b/>
        </w:rPr>
        <w:t xml:space="preserve"> </w:t>
      </w:r>
      <w:r w:rsidR="00144C1D">
        <w:rPr>
          <w:rFonts w:ascii="Arial" w:hAnsi="Arial"/>
        </w:rPr>
        <w:t>(comisiones)</w:t>
      </w:r>
      <w:r w:rsidR="002A4785" w:rsidRPr="002A4785">
        <w:rPr>
          <w:rFonts w:ascii="Arial" w:hAnsi="Arial"/>
        </w:rPr>
        <w:t xml:space="preserve">, con tareas específicas, coordinadas con respecto </w:t>
      </w:r>
      <w:r w:rsidR="00386FFC">
        <w:rPr>
          <w:rFonts w:ascii="Arial" w:hAnsi="Arial"/>
        </w:rPr>
        <w:t xml:space="preserve">a otras áreas y con la </w:t>
      </w:r>
      <w:r w:rsidR="0095681F">
        <w:rPr>
          <w:rFonts w:ascii="Arial" w:hAnsi="Arial"/>
        </w:rPr>
        <w:t>coordinadora</w:t>
      </w:r>
      <w:r w:rsidR="002A4785" w:rsidRPr="002A4785">
        <w:rPr>
          <w:rFonts w:ascii="Arial" w:hAnsi="Arial"/>
        </w:rPr>
        <w:t xml:space="preserve">. Estas áreas deberán ser el enlace entre </w:t>
      </w:r>
      <w:r w:rsidR="004A7DFE">
        <w:rPr>
          <w:rFonts w:ascii="Arial" w:hAnsi="Arial"/>
        </w:rPr>
        <w:t xml:space="preserve">la organización y la ciudadanía, para lo que se presentará un plan de trabajo desde las distintas </w:t>
      </w:r>
      <w:r w:rsidR="00142F18">
        <w:rPr>
          <w:rFonts w:ascii="Arial" w:hAnsi="Arial"/>
        </w:rPr>
        <w:t>áreas con dos enfoque</w:t>
      </w:r>
      <w:r w:rsidR="00295C6D">
        <w:rPr>
          <w:rFonts w:ascii="Arial" w:hAnsi="Arial"/>
        </w:rPr>
        <w:t>s</w:t>
      </w:r>
      <w:r w:rsidR="004C5433">
        <w:rPr>
          <w:rFonts w:ascii="Arial" w:hAnsi="Arial"/>
        </w:rPr>
        <w:t>, uno interno y otro externo.</w:t>
      </w:r>
    </w:p>
    <w:p w14:paraId="38A0B35E" w14:textId="34A5921C" w:rsidR="00623FE0" w:rsidRDefault="00623FE0" w:rsidP="002A4785">
      <w:pPr>
        <w:jc w:val="both"/>
        <w:rPr>
          <w:rFonts w:ascii="Arial" w:hAnsi="Arial"/>
        </w:rPr>
      </w:pPr>
    </w:p>
    <w:p w14:paraId="2161812E" w14:textId="710C4B6D" w:rsidR="00623FE0" w:rsidRDefault="00623FE0" w:rsidP="002A4785">
      <w:pPr>
        <w:jc w:val="both"/>
        <w:rPr>
          <w:rFonts w:ascii="Arial" w:hAnsi="Arial"/>
        </w:rPr>
      </w:pPr>
      <w:r>
        <w:rPr>
          <w:rFonts w:ascii="Arial" w:hAnsi="Arial"/>
        </w:rPr>
        <w:t>Garantizaremos además, la organización de las asambleas mensuales, haciendo que llegue</w:t>
      </w:r>
      <w:r w:rsidR="00E04FF4">
        <w:rPr>
          <w:rFonts w:ascii="Arial" w:hAnsi="Arial"/>
        </w:rPr>
        <w:t xml:space="preserve"> a los y las inscritas toda la información y puedan participar en la toma de decisiones.</w:t>
      </w:r>
    </w:p>
    <w:p w14:paraId="3737BDF9" w14:textId="77777777" w:rsidR="00625CFE" w:rsidRDefault="00625CFE" w:rsidP="002A4785">
      <w:pPr>
        <w:jc w:val="both"/>
        <w:rPr>
          <w:rFonts w:ascii="Arial" w:hAnsi="Arial"/>
        </w:rPr>
      </w:pPr>
    </w:p>
    <w:p w14:paraId="76419402" w14:textId="44BB3742" w:rsidR="002A4785" w:rsidRDefault="00ED0947" w:rsidP="002A4785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Potenciaremos</w:t>
      </w:r>
      <w:r w:rsidR="002A4785" w:rsidRPr="002A47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el </w:t>
      </w:r>
      <w:r w:rsidR="002A4785" w:rsidRPr="003D20D0">
        <w:rPr>
          <w:rFonts w:ascii="Arial" w:hAnsi="Arial"/>
          <w:b/>
        </w:rPr>
        <w:t>trabajo externo</w:t>
      </w:r>
      <w:r w:rsidR="003D20D0">
        <w:rPr>
          <w:rFonts w:ascii="Arial" w:hAnsi="Arial"/>
        </w:rPr>
        <w:t xml:space="preserve">. Puesto que </w:t>
      </w:r>
      <w:r w:rsidR="00093246">
        <w:rPr>
          <w:rFonts w:ascii="Arial" w:hAnsi="Arial"/>
        </w:rPr>
        <w:t>en nuestros documentos</w:t>
      </w:r>
      <w:r w:rsidR="002A4785" w:rsidRPr="002A4785">
        <w:rPr>
          <w:rFonts w:ascii="Arial" w:hAnsi="Arial"/>
        </w:rPr>
        <w:t xml:space="preserve"> y declara</w:t>
      </w:r>
      <w:r w:rsidR="003D20D0">
        <w:rPr>
          <w:rFonts w:ascii="Arial" w:hAnsi="Arial"/>
        </w:rPr>
        <w:t>ciones afirmamos</w:t>
      </w:r>
      <w:r w:rsidR="002A4785" w:rsidRPr="002A4785">
        <w:rPr>
          <w:rFonts w:ascii="Arial" w:hAnsi="Arial"/>
        </w:rPr>
        <w:t xml:space="preserve"> que nuestro trabajo no será únicamente electoral</w:t>
      </w:r>
      <w:r w:rsidR="00093246">
        <w:rPr>
          <w:rFonts w:ascii="Arial" w:hAnsi="Arial"/>
        </w:rPr>
        <w:t>,</w:t>
      </w:r>
      <w:r w:rsidR="002A4785" w:rsidRPr="002A4785">
        <w:rPr>
          <w:rFonts w:ascii="Arial" w:hAnsi="Arial"/>
        </w:rPr>
        <w:t xml:space="preserve"> sino que tenemos que tener un pie en la calle, estar con la gente en las movilizaciones</w:t>
      </w:r>
      <w:r w:rsidR="00093246">
        <w:rPr>
          <w:rFonts w:ascii="Arial" w:hAnsi="Arial"/>
        </w:rPr>
        <w:t>,</w:t>
      </w:r>
      <w:r w:rsidR="0002620B">
        <w:rPr>
          <w:rFonts w:ascii="Arial" w:hAnsi="Arial"/>
        </w:rPr>
        <w:t xml:space="preserve"> debemos garantizar</w:t>
      </w:r>
      <w:r w:rsidR="002A4785" w:rsidRPr="002A4785">
        <w:rPr>
          <w:rFonts w:ascii="Arial" w:hAnsi="Arial"/>
        </w:rPr>
        <w:t xml:space="preserve"> que así sea</w:t>
      </w:r>
      <w:r w:rsidR="0002620B">
        <w:rPr>
          <w:rFonts w:ascii="Arial" w:hAnsi="Arial"/>
        </w:rPr>
        <w:t>, con un área específica dedicada a esta cuestión</w:t>
      </w:r>
      <w:r w:rsidR="002A4785" w:rsidRPr="002A4785">
        <w:rPr>
          <w:rFonts w:ascii="Arial" w:hAnsi="Arial"/>
        </w:rPr>
        <w:t>. Potenciando este trabajo lograremos nuestros objetivos de cambio en la sociedad y mantenernos como la organización que queremos ser.</w:t>
      </w:r>
      <w:r w:rsidR="00731C17">
        <w:rPr>
          <w:rFonts w:ascii="Arial" w:hAnsi="Arial"/>
        </w:rPr>
        <w:t xml:space="preserve"> </w:t>
      </w:r>
      <w:r w:rsidR="000F733B">
        <w:rPr>
          <w:rFonts w:ascii="Arial" w:hAnsi="Arial"/>
        </w:rPr>
        <w:t xml:space="preserve">La CUP no es la unidad popular, sino la herramienta para entrar en las instituciones, por ello es de vital importancia que sigamos </w:t>
      </w:r>
      <w:r w:rsidR="00CB4D03">
        <w:rPr>
          <w:rFonts w:ascii="Arial" w:hAnsi="Arial"/>
        </w:rPr>
        <w:t>potenciando la verdadera unidad popular, la que se forja en las calles, en cada lucha por nuestros Derechos.</w:t>
      </w:r>
    </w:p>
    <w:p w14:paraId="55B7FF7E" w14:textId="77777777" w:rsidR="005A5D95" w:rsidRDefault="005A5D95" w:rsidP="002A4785">
      <w:pPr>
        <w:jc w:val="both"/>
        <w:rPr>
          <w:rFonts w:ascii="Arial" w:hAnsi="Arial"/>
        </w:rPr>
      </w:pPr>
    </w:p>
    <w:p w14:paraId="14A49D53" w14:textId="65C1C817" w:rsidR="00625CFE" w:rsidRDefault="00625CFE" w:rsidP="00625CFE">
      <w:pPr>
        <w:jc w:val="both"/>
        <w:rPr>
          <w:rFonts w:ascii="Arial" w:hAnsi="Arial"/>
        </w:rPr>
      </w:pPr>
      <w:r w:rsidRPr="002A4785">
        <w:rPr>
          <w:rFonts w:ascii="Arial" w:hAnsi="Arial"/>
        </w:rPr>
        <w:t>Tenemos que desarrollarnos como políticos</w:t>
      </w:r>
      <w:r>
        <w:rPr>
          <w:rFonts w:ascii="Arial" w:hAnsi="Arial"/>
        </w:rPr>
        <w:t xml:space="preserve"> y activistas</w:t>
      </w:r>
      <w:r w:rsidRPr="002A4785">
        <w:rPr>
          <w:rFonts w:ascii="Arial" w:hAnsi="Arial"/>
        </w:rPr>
        <w:t>, en el sentido más amplio de la palabra, no el meramente institucional, capaces de llevar a cabo cualquier labor que el día a día nos demande.</w:t>
      </w:r>
      <w:r>
        <w:rPr>
          <w:rFonts w:ascii="Arial" w:hAnsi="Arial"/>
        </w:rPr>
        <w:t xml:space="preserve"> </w:t>
      </w:r>
      <w:r w:rsidR="00650CA7">
        <w:rPr>
          <w:rFonts w:ascii="Arial" w:hAnsi="Arial"/>
        </w:rPr>
        <w:t xml:space="preserve">Para ello desarrollaremos un área de </w:t>
      </w:r>
      <w:r>
        <w:rPr>
          <w:rFonts w:ascii="Arial" w:hAnsi="Arial"/>
        </w:rPr>
        <w:t>formación</w:t>
      </w:r>
      <w:r w:rsidR="00650CA7">
        <w:rPr>
          <w:rFonts w:ascii="Arial" w:hAnsi="Arial"/>
        </w:rPr>
        <w:t>, ésta</w:t>
      </w:r>
      <w:r>
        <w:rPr>
          <w:rFonts w:ascii="Arial" w:hAnsi="Arial"/>
        </w:rPr>
        <w:t xml:space="preserve"> debe ir dirigida a todas y todos los inscritos, puesto que uno de nuestros objetivos es que sea la gente la que haga política y que nadie la haga por nosotras. </w:t>
      </w:r>
    </w:p>
    <w:p w14:paraId="0A3438D8" w14:textId="77777777" w:rsidR="00625CFE" w:rsidRDefault="00625CFE" w:rsidP="00625CFE">
      <w:pPr>
        <w:jc w:val="both"/>
        <w:rPr>
          <w:rFonts w:ascii="Arial" w:hAnsi="Arial"/>
        </w:rPr>
      </w:pPr>
    </w:p>
    <w:p w14:paraId="10757915" w14:textId="77777777" w:rsidR="00625CFE" w:rsidRDefault="00625CFE" w:rsidP="00625CF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formación, como el resto de actividades, debe ser participativa, por lo que no debe centrarse sólo en charlas de “especialistas” en determinados temas, sino en crear </w:t>
      </w:r>
      <w:r w:rsidRPr="00B12EA5">
        <w:rPr>
          <w:rFonts w:ascii="Arial" w:hAnsi="Arial"/>
        </w:rPr>
        <w:t>foro</w:t>
      </w:r>
      <w:r>
        <w:rPr>
          <w:rFonts w:ascii="Arial" w:hAnsi="Arial"/>
        </w:rPr>
        <w:t>s</w:t>
      </w:r>
      <w:r w:rsidRPr="00B12EA5">
        <w:rPr>
          <w:rFonts w:ascii="Arial" w:hAnsi="Arial"/>
        </w:rPr>
        <w:t xml:space="preserve"> de encuentros en las diversas área</w:t>
      </w:r>
      <w:r>
        <w:rPr>
          <w:rFonts w:ascii="Arial" w:hAnsi="Arial"/>
        </w:rPr>
        <w:t xml:space="preserve">s (políticas, sindicales, educativas, sanitarias...) donde se pueda invitar </w:t>
      </w:r>
      <w:r w:rsidRPr="00B12EA5">
        <w:rPr>
          <w:rFonts w:ascii="Arial" w:hAnsi="Arial"/>
        </w:rPr>
        <w:t xml:space="preserve"> a la gente</w:t>
      </w:r>
      <w:r>
        <w:rPr>
          <w:rFonts w:ascii="Arial" w:hAnsi="Arial"/>
        </w:rPr>
        <w:t xml:space="preserve"> que vive el día a día del tema en cuestión para que comparta sus experiencias y podamos tener una visión más cercana de las realidades sociales de Leganés.</w:t>
      </w:r>
    </w:p>
    <w:p w14:paraId="424F8F73" w14:textId="77777777" w:rsidR="00625CFE" w:rsidRDefault="00625CFE" w:rsidP="002A4785">
      <w:pPr>
        <w:jc w:val="both"/>
        <w:rPr>
          <w:rFonts w:ascii="Arial" w:hAnsi="Arial"/>
        </w:rPr>
      </w:pPr>
    </w:p>
    <w:p w14:paraId="4CC47B4C" w14:textId="3256EFBE" w:rsidR="005A5D95" w:rsidRDefault="005A5D95" w:rsidP="002A4785">
      <w:pPr>
        <w:jc w:val="both"/>
        <w:rPr>
          <w:rFonts w:ascii="Arial" w:hAnsi="Arial"/>
        </w:rPr>
      </w:pPr>
      <w:r>
        <w:rPr>
          <w:rFonts w:ascii="Arial" w:hAnsi="Arial"/>
        </w:rPr>
        <w:t>Esta consolidación la llevaremos a cabo basándonos en el trabajo en las siguientes áreas</w:t>
      </w:r>
      <w:r w:rsidR="00C9796D">
        <w:rPr>
          <w:rFonts w:ascii="Arial" w:hAnsi="Arial"/>
        </w:rPr>
        <w:t xml:space="preserve"> y sus respectivas responsabilidades</w:t>
      </w:r>
      <w:r>
        <w:rPr>
          <w:rFonts w:ascii="Arial" w:hAnsi="Arial"/>
        </w:rPr>
        <w:t>:</w:t>
      </w:r>
    </w:p>
    <w:p w14:paraId="6CAE5D64" w14:textId="5616965F" w:rsidR="00373443" w:rsidRPr="005844AE" w:rsidRDefault="00373443" w:rsidP="005844AE">
      <w:pPr>
        <w:jc w:val="both"/>
        <w:rPr>
          <w:rFonts w:ascii="Arial" w:hAnsi="Arial"/>
        </w:rPr>
      </w:pPr>
    </w:p>
    <w:p w14:paraId="7920345F" w14:textId="3CF922D7" w:rsidR="00373443" w:rsidRPr="00373443" w:rsidRDefault="00373443" w:rsidP="0037344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373443">
        <w:rPr>
          <w:rFonts w:ascii="Arial" w:hAnsi="Arial"/>
        </w:rPr>
        <w:t xml:space="preserve">Participación </w:t>
      </w:r>
    </w:p>
    <w:p w14:paraId="021E4BC8" w14:textId="4E9F1914" w:rsidR="00373443" w:rsidRDefault="00373443" w:rsidP="00373443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>- Difusión</w:t>
      </w:r>
    </w:p>
    <w:p w14:paraId="18E2C4A8" w14:textId="129007C7" w:rsidR="00373443" w:rsidRDefault="00373443" w:rsidP="00373443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55847">
        <w:rPr>
          <w:rFonts w:ascii="Arial" w:hAnsi="Arial"/>
        </w:rPr>
        <w:t>Formación</w:t>
      </w:r>
    </w:p>
    <w:p w14:paraId="56C5944C" w14:textId="106001F5" w:rsidR="00654618" w:rsidRDefault="00575213" w:rsidP="005752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2.  Áreas programáticas</w:t>
      </w:r>
    </w:p>
    <w:p w14:paraId="16A27A8E" w14:textId="1DD3BC63" w:rsidR="00575213" w:rsidRDefault="00575213" w:rsidP="005752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3.  </w:t>
      </w:r>
      <w:r w:rsidR="007149D9">
        <w:rPr>
          <w:rFonts w:ascii="Arial" w:hAnsi="Arial"/>
        </w:rPr>
        <w:t xml:space="preserve">Organización </w:t>
      </w:r>
    </w:p>
    <w:p w14:paraId="48CA8EC3" w14:textId="00939629" w:rsidR="007149D9" w:rsidRDefault="007149D9" w:rsidP="005752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4.  Legal-finan</w:t>
      </w:r>
      <w:r w:rsidR="00A62B35">
        <w:rPr>
          <w:rFonts w:ascii="Arial" w:hAnsi="Arial"/>
        </w:rPr>
        <w:t>zas</w:t>
      </w:r>
    </w:p>
    <w:p w14:paraId="3169C2CC" w14:textId="5CAE4E84" w:rsidR="009728BA" w:rsidRDefault="009728BA" w:rsidP="00575213">
      <w:pPr>
        <w:jc w:val="both"/>
        <w:rPr>
          <w:rFonts w:ascii="Arial" w:hAnsi="Arial"/>
        </w:rPr>
      </w:pPr>
    </w:p>
    <w:p w14:paraId="0F0C0F29" w14:textId="6A746071" w:rsidR="009728BA" w:rsidRPr="00575213" w:rsidRDefault="00503B86" w:rsidP="005752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 desarrollará una propuesta de objetivos a corto, medio y largo plazo, que permita calendarizar </w:t>
      </w:r>
      <w:r w:rsidR="00C26280">
        <w:rPr>
          <w:rFonts w:ascii="Arial" w:hAnsi="Arial"/>
        </w:rPr>
        <w:t>l</w:t>
      </w:r>
      <w:r w:rsidR="00CF113C">
        <w:rPr>
          <w:rFonts w:ascii="Arial" w:hAnsi="Arial"/>
        </w:rPr>
        <w:t>as actividades</w:t>
      </w:r>
      <w:r w:rsidR="00C26280">
        <w:rPr>
          <w:rFonts w:ascii="Arial" w:hAnsi="Arial"/>
        </w:rPr>
        <w:t xml:space="preserve"> y mantener una motivación constante de todas y todos los que formamos Leganemos</w:t>
      </w:r>
      <w:r w:rsidR="00EB470B">
        <w:rPr>
          <w:rFonts w:ascii="Arial" w:hAnsi="Arial"/>
        </w:rPr>
        <w:t>,</w:t>
      </w:r>
      <w:r w:rsidR="00CF113C">
        <w:rPr>
          <w:rFonts w:ascii="Arial" w:hAnsi="Arial"/>
        </w:rPr>
        <w:t xml:space="preserve"> lo que nos ofrecerá la posibilidad de ser más dinamizadores.</w:t>
      </w:r>
    </w:p>
    <w:p w14:paraId="3774AFFB" w14:textId="67E3CFCB" w:rsidR="00E55847" w:rsidRPr="00373443" w:rsidRDefault="00E55847" w:rsidP="00373443">
      <w:pPr>
        <w:pStyle w:val="Prrafodelista"/>
        <w:jc w:val="both"/>
        <w:rPr>
          <w:rFonts w:ascii="Arial" w:hAnsi="Arial"/>
        </w:rPr>
      </w:pPr>
    </w:p>
    <w:p w14:paraId="19309F13" w14:textId="3B757C40" w:rsidR="002A4785" w:rsidRPr="006C5966" w:rsidRDefault="0002620B" w:rsidP="002A4785">
      <w:pPr>
        <w:jc w:val="both"/>
        <w:rPr>
          <w:rFonts w:ascii="Arial" w:hAnsi="Arial"/>
          <w:b/>
        </w:rPr>
      </w:pPr>
      <w:r w:rsidRPr="006C5966">
        <w:rPr>
          <w:rFonts w:ascii="Arial" w:hAnsi="Arial"/>
          <w:b/>
        </w:rPr>
        <w:t>2.- Crecimiento.</w:t>
      </w:r>
    </w:p>
    <w:p w14:paraId="795354B2" w14:textId="77777777" w:rsidR="002A4785" w:rsidRPr="002A4785" w:rsidRDefault="002A4785" w:rsidP="002A4785">
      <w:pPr>
        <w:jc w:val="both"/>
        <w:rPr>
          <w:rFonts w:ascii="Arial" w:hAnsi="Arial"/>
        </w:rPr>
      </w:pPr>
    </w:p>
    <w:p w14:paraId="2DF1AEC3" w14:textId="339B62BC" w:rsidR="002A4785" w:rsidRDefault="002A4785" w:rsidP="002A4785">
      <w:pPr>
        <w:jc w:val="both"/>
        <w:rPr>
          <w:rFonts w:ascii="Arial" w:hAnsi="Arial"/>
        </w:rPr>
      </w:pPr>
      <w:r w:rsidRPr="002A4785">
        <w:rPr>
          <w:rFonts w:ascii="Arial" w:hAnsi="Arial"/>
        </w:rPr>
        <w:t>Para lograr dichos objetivos tenemos que ser capaces de aumentar nuestra influencia y nuestra militancia, para ello tenemos que ofrecer a todo aquel que esté de acuerdo con nuestras ideas la entrada a la organización. Necesitamos todas las manos que puedan trabajar con nosotros a la hora de conseguir nuestro objetivo, no somos una organización de super</w:t>
      </w:r>
      <w:r w:rsidR="001935BA">
        <w:rPr>
          <w:rFonts w:ascii="Arial" w:hAnsi="Arial"/>
        </w:rPr>
        <w:t xml:space="preserve">militantes en que el trabajo </w:t>
      </w:r>
      <w:r w:rsidR="003D33F1">
        <w:rPr>
          <w:rFonts w:ascii="Arial" w:hAnsi="Arial"/>
        </w:rPr>
        <w:t>es</w:t>
      </w:r>
      <w:r w:rsidR="0066482E">
        <w:rPr>
          <w:rFonts w:ascii="Arial" w:hAnsi="Arial"/>
        </w:rPr>
        <w:t xml:space="preserve"> realizado</w:t>
      </w:r>
      <w:r w:rsidRPr="002A4785">
        <w:rPr>
          <w:rFonts w:ascii="Arial" w:hAnsi="Arial"/>
        </w:rPr>
        <w:t xml:space="preserve"> por unos pocos con muy buena voluntad, nuestro lema en las elecciones era </w:t>
      </w:r>
      <w:r w:rsidR="003D33F1">
        <w:rPr>
          <w:rFonts w:ascii="Arial" w:hAnsi="Arial"/>
        </w:rPr>
        <w:t>“</w:t>
      </w:r>
      <w:r w:rsidRPr="002A4785">
        <w:rPr>
          <w:rFonts w:ascii="Arial" w:hAnsi="Arial"/>
        </w:rPr>
        <w:t>el mejor ayuntamiento</w:t>
      </w:r>
      <w:r w:rsidR="003D33F1">
        <w:rPr>
          <w:rFonts w:ascii="Arial" w:hAnsi="Arial"/>
        </w:rPr>
        <w:t xml:space="preserve">, </w:t>
      </w:r>
      <w:r w:rsidR="00BC031D">
        <w:rPr>
          <w:rFonts w:ascii="Arial" w:hAnsi="Arial"/>
        </w:rPr>
        <w:t>el P</w:t>
      </w:r>
      <w:r w:rsidRPr="002A4785">
        <w:rPr>
          <w:rFonts w:ascii="Arial" w:hAnsi="Arial"/>
        </w:rPr>
        <w:t>ueblo</w:t>
      </w:r>
      <w:r w:rsidR="003D33F1">
        <w:rPr>
          <w:rFonts w:ascii="Arial" w:hAnsi="Arial"/>
        </w:rPr>
        <w:t>”</w:t>
      </w:r>
      <w:r w:rsidRPr="002A4785">
        <w:rPr>
          <w:rFonts w:ascii="Arial" w:hAnsi="Arial"/>
        </w:rPr>
        <w:t xml:space="preserve">, este lema es igualmente </w:t>
      </w:r>
      <w:r w:rsidRPr="002A4785">
        <w:rPr>
          <w:rFonts w:ascii="Arial" w:hAnsi="Arial"/>
        </w:rPr>
        <w:lastRenderedPageBreak/>
        <w:t>válido a la hora</w:t>
      </w:r>
      <w:r w:rsidR="005D1294">
        <w:rPr>
          <w:rFonts w:ascii="Arial" w:hAnsi="Arial"/>
        </w:rPr>
        <w:t xml:space="preserve"> de hablar de la organización: </w:t>
      </w:r>
      <w:r w:rsidRPr="002A4785">
        <w:rPr>
          <w:rFonts w:ascii="Arial" w:hAnsi="Arial"/>
        </w:rPr>
        <w:t>La m</w:t>
      </w:r>
      <w:r w:rsidR="00BC031D">
        <w:rPr>
          <w:rFonts w:ascii="Arial" w:hAnsi="Arial"/>
        </w:rPr>
        <w:t>ejor organización es el Pueblo y el mejor Pueblo es el organizado</w:t>
      </w:r>
      <w:r w:rsidR="005D1294">
        <w:rPr>
          <w:rFonts w:ascii="Arial" w:hAnsi="Arial"/>
        </w:rPr>
        <w:t>.</w:t>
      </w:r>
    </w:p>
    <w:p w14:paraId="600669B4" w14:textId="77777777" w:rsidR="003873DB" w:rsidRDefault="003873DB" w:rsidP="002A4785">
      <w:pPr>
        <w:jc w:val="both"/>
        <w:rPr>
          <w:rFonts w:ascii="Arial" w:hAnsi="Arial"/>
        </w:rPr>
      </w:pPr>
    </w:p>
    <w:p w14:paraId="346578C7" w14:textId="629F85C4" w:rsidR="008A04AE" w:rsidRDefault="008A04AE" w:rsidP="002A47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Las nuevas tecnologías pueden jugar un papel </w:t>
      </w:r>
      <w:r w:rsidR="00E71D14">
        <w:rPr>
          <w:rFonts w:ascii="Arial" w:hAnsi="Arial"/>
        </w:rPr>
        <w:t xml:space="preserve">fundamental (aunque, evidentemente, no exclusivo) en este sentido, </w:t>
      </w:r>
      <w:r w:rsidR="00980144">
        <w:rPr>
          <w:rFonts w:ascii="Arial" w:hAnsi="Arial"/>
        </w:rPr>
        <w:t xml:space="preserve">debemos crear herramientas </w:t>
      </w:r>
      <w:r w:rsidR="00784951">
        <w:rPr>
          <w:rFonts w:ascii="Arial" w:hAnsi="Arial"/>
        </w:rPr>
        <w:t xml:space="preserve">que permitan una interacción real vía web o redes sociales, </w:t>
      </w:r>
      <w:r w:rsidR="00831BC2">
        <w:rPr>
          <w:rFonts w:ascii="Arial" w:hAnsi="Arial"/>
        </w:rPr>
        <w:t>pensando</w:t>
      </w:r>
      <w:r w:rsidR="007A07FF">
        <w:rPr>
          <w:rFonts w:ascii="Arial" w:hAnsi="Arial"/>
        </w:rPr>
        <w:t>, además de gente nueva a la que podamos atraer</w:t>
      </w:r>
      <w:r w:rsidR="000B0C7A">
        <w:rPr>
          <w:rFonts w:ascii="Arial" w:hAnsi="Arial"/>
        </w:rPr>
        <w:t>,</w:t>
      </w:r>
      <w:r w:rsidR="00831BC2">
        <w:rPr>
          <w:rFonts w:ascii="Arial" w:hAnsi="Arial"/>
        </w:rPr>
        <w:t xml:space="preserve"> en los/as inscritos/as que no pueden acudir a las </w:t>
      </w:r>
      <w:r w:rsidR="000B0C7A">
        <w:rPr>
          <w:rFonts w:ascii="Arial" w:hAnsi="Arial"/>
        </w:rPr>
        <w:t>asambleas.</w:t>
      </w:r>
    </w:p>
    <w:p w14:paraId="37235C7A" w14:textId="77777777" w:rsidR="000B0C7A" w:rsidRPr="002A4785" w:rsidRDefault="000B0C7A" w:rsidP="002A4785">
      <w:pPr>
        <w:jc w:val="both"/>
        <w:rPr>
          <w:rFonts w:ascii="Arial" w:hAnsi="Arial"/>
        </w:rPr>
      </w:pPr>
    </w:p>
    <w:p w14:paraId="2BCA48FB" w14:textId="2C00A3FC" w:rsidR="002A4785" w:rsidRDefault="00957434" w:rsidP="002A47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Tenemos en la actualidad algo más de 700 inscritos y hemos tenido más de 20.000 votantes, nuestro objetivo debe ser que la gran mayoría de nuestros </w:t>
      </w:r>
      <w:r w:rsidR="007A1005">
        <w:rPr>
          <w:rFonts w:ascii="Arial" w:hAnsi="Arial"/>
        </w:rPr>
        <w:t xml:space="preserve">votantes interactuen y participen de una u otra manera en la construcción y desarrollo de este proyecto, </w:t>
      </w:r>
      <w:r w:rsidR="00A72C1C">
        <w:rPr>
          <w:rFonts w:ascii="Arial" w:hAnsi="Arial"/>
        </w:rPr>
        <w:t>conseguir esto debe ser uno de los objetivos principales de Leganemos si queremos ser la organización que decimos ser</w:t>
      </w:r>
      <w:r w:rsidR="00033265">
        <w:rPr>
          <w:rFonts w:ascii="Arial" w:hAnsi="Arial"/>
        </w:rPr>
        <w:t>.</w:t>
      </w:r>
    </w:p>
    <w:p w14:paraId="4B10A282" w14:textId="217EFDA8" w:rsidR="0020573B" w:rsidRDefault="0020573B" w:rsidP="002A4785">
      <w:pPr>
        <w:jc w:val="both"/>
        <w:rPr>
          <w:rFonts w:ascii="Arial" w:hAnsi="Arial"/>
        </w:rPr>
      </w:pPr>
    </w:p>
    <w:p w14:paraId="399EF08C" w14:textId="0844DDDF" w:rsidR="0020573B" w:rsidRDefault="00436EF5" w:rsidP="002A47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Para desarrollar este apartado </w:t>
      </w:r>
      <w:r w:rsidR="00F64F51">
        <w:rPr>
          <w:rFonts w:ascii="Arial" w:hAnsi="Arial"/>
        </w:rPr>
        <w:t>estableceremos las</w:t>
      </w:r>
      <w:r w:rsidR="00550137">
        <w:rPr>
          <w:rFonts w:ascii="Arial" w:hAnsi="Arial"/>
        </w:rPr>
        <w:t xml:space="preserve"> áreas de:</w:t>
      </w:r>
    </w:p>
    <w:p w14:paraId="79032239" w14:textId="7E7A025E" w:rsidR="00550137" w:rsidRPr="00550137" w:rsidRDefault="00550137" w:rsidP="00550137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 w:rsidRPr="00550137">
        <w:rPr>
          <w:rFonts w:ascii="Arial" w:hAnsi="Arial"/>
        </w:rPr>
        <w:t>Comunicación</w:t>
      </w:r>
    </w:p>
    <w:p w14:paraId="7B0E1CE6" w14:textId="565BB508" w:rsidR="00550137" w:rsidRDefault="00550137" w:rsidP="00550137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- Prensa</w:t>
      </w:r>
    </w:p>
    <w:p w14:paraId="173CE59C" w14:textId="6422D0A7" w:rsidR="00550137" w:rsidRDefault="00550137" w:rsidP="00550137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- Redes</w:t>
      </w:r>
    </w:p>
    <w:p w14:paraId="164159E8" w14:textId="63D89850" w:rsidR="00550137" w:rsidRDefault="00550137" w:rsidP="00550137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7039C">
        <w:rPr>
          <w:rFonts w:ascii="Arial" w:hAnsi="Arial"/>
        </w:rPr>
        <w:t>Diseño</w:t>
      </w:r>
    </w:p>
    <w:p w14:paraId="7C99558B" w14:textId="0D76B923" w:rsidR="00796416" w:rsidRDefault="0097039C" w:rsidP="00462252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Relaciones con la ciudadanía y movimientos sociales.</w:t>
      </w:r>
    </w:p>
    <w:p w14:paraId="5C56EAB3" w14:textId="77777777" w:rsidR="00462252" w:rsidRDefault="00462252" w:rsidP="00462252">
      <w:pPr>
        <w:jc w:val="both"/>
        <w:rPr>
          <w:rFonts w:ascii="Arial" w:hAnsi="Arial"/>
        </w:rPr>
      </w:pPr>
    </w:p>
    <w:p w14:paraId="605D4EB3" w14:textId="7296A33B" w:rsidR="000523CA" w:rsidRPr="000523CA" w:rsidRDefault="00462252" w:rsidP="000523C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Además de estas áreas, </w:t>
      </w:r>
      <w:r w:rsidR="00D7404C">
        <w:rPr>
          <w:rFonts w:ascii="Arial" w:hAnsi="Arial"/>
        </w:rPr>
        <w:t xml:space="preserve">tendrá una relevancia importante en este crecimiento el área de participación, mencionada e el punto de </w:t>
      </w:r>
      <w:r w:rsidR="000523CA">
        <w:rPr>
          <w:rFonts w:ascii="Arial" w:hAnsi="Arial"/>
        </w:rPr>
        <w:t>consolidación, l</w:t>
      </w:r>
      <w:r w:rsidR="000523CA" w:rsidRPr="000523CA">
        <w:rPr>
          <w:rFonts w:ascii="Arial" w:hAnsi="Arial"/>
        </w:rPr>
        <w:t>a estructura de Difusión y Participación, y su red de grupos por barrio que creamos durante la campaña, han desplegado un gran trabajo que refleja muchas potencialidades que podemos desarrollar aún más. Una vez pasadas las elecciones y ejerciendo como primera fuerza de la oposición, sería muy positivo potenciar esta estructura para cumplir varios objetivos:</w:t>
      </w:r>
    </w:p>
    <w:p w14:paraId="76A12541" w14:textId="77777777" w:rsidR="000523CA" w:rsidRPr="000523CA" w:rsidRDefault="000523CA" w:rsidP="000523CA">
      <w:pPr>
        <w:jc w:val="both"/>
        <w:rPr>
          <w:rFonts w:ascii="Arial" w:hAnsi="Arial"/>
        </w:rPr>
      </w:pPr>
      <w:r w:rsidRPr="000523CA">
        <w:rPr>
          <w:rFonts w:ascii="Arial" w:hAnsi="Arial"/>
        </w:rPr>
        <w:t xml:space="preserve"> </w:t>
      </w:r>
    </w:p>
    <w:p w14:paraId="1F1F34F6" w14:textId="77777777" w:rsidR="000523CA" w:rsidRPr="000523CA" w:rsidRDefault="000523CA" w:rsidP="000523CA">
      <w:pPr>
        <w:jc w:val="both"/>
        <w:rPr>
          <w:rFonts w:ascii="Arial" w:hAnsi="Arial"/>
        </w:rPr>
      </w:pPr>
      <w:r w:rsidRPr="000523CA">
        <w:rPr>
          <w:rFonts w:ascii="Arial" w:hAnsi="Arial"/>
        </w:rPr>
        <w:t>1. Seguir difundiendo barrio a barrio nuestras propuestas, iniciativas, reivindicaciones, proyectos, etc. mediante repartos, pegadas, mesas, hablando cara a cara con las vecinas y vecinos más cercanos. Esto fomentaría a su vez un doble objetivo: generar más participación ciudadana y en Leganemos, así como difundir nuestra política en la sociedad de cara a seguir acumulando fuerzas para ganar.</w:t>
      </w:r>
    </w:p>
    <w:p w14:paraId="0B3F8F12" w14:textId="77777777" w:rsidR="000523CA" w:rsidRPr="000523CA" w:rsidRDefault="000523CA" w:rsidP="000523CA">
      <w:pPr>
        <w:jc w:val="both"/>
        <w:rPr>
          <w:rFonts w:ascii="Arial" w:hAnsi="Arial"/>
        </w:rPr>
      </w:pPr>
      <w:r w:rsidRPr="000523CA">
        <w:rPr>
          <w:rFonts w:ascii="Arial" w:hAnsi="Arial"/>
        </w:rPr>
        <w:t xml:space="preserve"> </w:t>
      </w:r>
    </w:p>
    <w:p w14:paraId="206066E1" w14:textId="77777777" w:rsidR="000523CA" w:rsidRPr="000523CA" w:rsidRDefault="000523CA" w:rsidP="000523CA">
      <w:pPr>
        <w:jc w:val="both"/>
        <w:rPr>
          <w:rFonts w:ascii="Arial" w:hAnsi="Arial"/>
        </w:rPr>
      </w:pPr>
      <w:r w:rsidRPr="000523CA">
        <w:rPr>
          <w:rFonts w:ascii="Arial" w:hAnsi="Arial"/>
        </w:rPr>
        <w:t>2. Crear una estructura de participación amable y acogedora, donde puedan militar en Leganemos muchas personas cuya posibilidad de compromiso es menor, pero que tienen muchas ganas de hacer trabajo externo (difusión, propaganda, hablar de vecino/a a vecino/a, etc. con una regularidad adaptada a sus realidades personales).</w:t>
      </w:r>
    </w:p>
    <w:p w14:paraId="2D578833" w14:textId="77777777" w:rsidR="000523CA" w:rsidRPr="000523CA" w:rsidRDefault="000523CA" w:rsidP="000523CA">
      <w:pPr>
        <w:jc w:val="both"/>
        <w:rPr>
          <w:rFonts w:ascii="Arial" w:hAnsi="Arial"/>
        </w:rPr>
      </w:pPr>
      <w:r w:rsidRPr="000523CA">
        <w:rPr>
          <w:rFonts w:ascii="Arial" w:hAnsi="Arial"/>
        </w:rPr>
        <w:t xml:space="preserve"> </w:t>
      </w:r>
    </w:p>
    <w:p w14:paraId="1210EACA" w14:textId="77777777" w:rsidR="000523CA" w:rsidRPr="000523CA" w:rsidRDefault="000523CA" w:rsidP="000523CA">
      <w:pPr>
        <w:jc w:val="both"/>
        <w:rPr>
          <w:rFonts w:ascii="Arial" w:hAnsi="Arial"/>
        </w:rPr>
      </w:pPr>
      <w:r w:rsidRPr="000523CA">
        <w:rPr>
          <w:rFonts w:ascii="Arial" w:hAnsi="Arial"/>
        </w:rPr>
        <w:t>3. Recoger las problemáticas, reivindicaciones, críticas y sugerencias (desde las más pequeñas o sencillas hasta las más grandes o complejas), haciendo que Leganemos tenga “un pie en las instituciones, y mil en las calles”, como dijimos durante la campaña, escuchando a la gente y conociendo así mejor la realidad que queremos transformar.</w:t>
      </w:r>
    </w:p>
    <w:p w14:paraId="2E0C0E31" w14:textId="77777777" w:rsidR="000523CA" w:rsidRPr="000523CA" w:rsidRDefault="000523CA" w:rsidP="000523CA">
      <w:pPr>
        <w:jc w:val="both"/>
        <w:rPr>
          <w:rFonts w:ascii="Arial" w:hAnsi="Arial"/>
        </w:rPr>
      </w:pPr>
      <w:r w:rsidRPr="000523CA">
        <w:rPr>
          <w:rFonts w:ascii="Arial" w:hAnsi="Arial"/>
        </w:rPr>
        <w:t xml:space="preserve"> </w:t>
      </w:r>
    </w:p>
    <w:p w14:paraId="1FDF26A5" w14:textId="1F893A3B" w:rsidR="00462252" w:rsidRPr="00462252" w:rsidRDefault="000523CA" w:rsidP="000523CA">
      <w:pPr>
        <w:jc w:val="both"/>
        <w:rPr>
          <w:rFonts w:ascii="Arial" w:hAnsi="Arial"/>
        </w:rPr>
      </w:pPr>
      <w:r w:rsidRPr="000523CA">
        <w:rPr>
          <w:rFonts w:ascii="Arial" w:hAnsi="Arial"/>
        </w:rPr>
        <w:lastRenderedPageBreak/>
        <w:t>4. Celebrar una asamblea mensual por barrio donde un concejal rinda cuentas de lo hecho por Leganemos en el Ayuntamiento durante el mes anterior, exponga propuestas e iniciativas, y recoja críticas, sugerencias y propuestas de la ciudadanía. Una forma cercana y efectiva de ejercer la rendición de cuentas que demuestre que practicamos otra forma de hacer política. De su convocatoria, organización y difusión se encargaría el grupo de difusión de cada barrio.</w:t>
      </w:r>
    </w:p>
    <w:p w14:paraId="1CA78890" w14:textId="77777777" w:rsidR="00550137" w:rsidRPr="00550137" w:rsidRDefault="00550137" w:rsidP="00550137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</w:p>
    <w:p w14:paraId="0A5E8C5E" w14:textId="3B52D978" w:rsidR="002A4785" w:rsidRPr="00033265" w:rsidRDefault="00033265" w:rsidP="002A4785">
      <w:pPr>
        <w:jc w:val="both"/>
        <w:rPr>
          <w:rFonts w:ascii="Arial" w:hAnsi="Arial"/>
          <w:b/>
        </w:rPr>
      </w:pPr>
      <w:r w:rsidRPr="00033265">
        <w:rPr>
          <w:rFonts w:ascii="Arial" w:hAnsi="Arial"/>
          <w:b/>
        </w:rPr>
        <w:t xml:space="preserve">3.- </w:t>
      </w:r>
      <w:r w:rsidR="00671303">
        <w:rPr>
          <w:rFonts w:ascii="Arial" w:hAnsi="Arial"/>
          <w:b/>
        </w:rPr>
        <w:t>Coordinación extramunicipal</w:t>
      </w:r>
      <w:r>
        <w:rPr>
          <w:rFonts w:ascii="Arial" w:hAnsi="Arial"/>
          <w:b/>
        </w:rPr>
        <w:t>.</w:t>
      </w:r>
    </w:p>
    <w:p w14:paraId="1E51B18F" w14:textId="77777777" w:rsidR="002F5B60" w:rsidRDefault="002F5B60" w:rsidP="002F5B60">
      <w:pPr>
        <w:jc w:val="both"/>
        <w:rPr>
          <w:rFonts w:ascii="Arial" w:hAnsi="Arial"/>
        </w:rPr>
      </w:pPr>
    </w:p>
    <w:p w14:paraId="360DD245" w14:textId="3F158F65" w:rsidR="002F5B60" w:rsidRPr="002F5B60" w:rsidRDefault="002F5B60" w:rsidP="002F5B60">
      <w:pPr>
        <w:jc w:val="both"/>
        <w:rPr>
          <w:rFonts w:ascii="Arial" w:hAnsi="Arial"/>
        </w:rPr>
      </w:pPr>
      <w:r w:rsidRPr="002F5B60">
        <w:rPr>
          <w:rFonts w:ascii="Arial" w:hAnsi="Arial"/>
        </w:rPr>
        <w:t>Una gran parte de las Candidaturas de Unidad Popular formadas en las principales capitales del Estado y, particularmente en la Comunidad de Madrid, tienen ideas, programas y formas de actuación similares a las de Leganemos. Estas similitudes suelen ser síntoma de éxito político y suelen tener su origen en la unidad desde abajo, combinando lo mejor de trayectorias políticas dilatadas con lo mejor de las nuevas experiencias. Por tanto, al fomentar la coordinación y la cohesión de todos estos proyectos, en base a los programas y las formas de hacer política, conseguiremos aglutinar más fuerzas en torno a nuestras demandas.</w:t>
      </w:r>
    </w:p>
    <w:p w14:paraId="4B486AA5" w14:textId="77777777" w:rsidR="002F5B60" w:rsidRPr="002F5B60" w:rsidRDefault="002F5B60" w:rsidP="002F5B60">
      <w:pPr>
        <w:jc w:val="both"/>
        <w:rPr>
          <w:rFonts w:ascii="Arial" w:hAnsi="Arial"/>
        </w:rPr>
      </w:pPr>
      <w:r w:rsidRPr="002F5B60">
        <w:rPr>
          <w:rFonts w:ascii="Arial" w:hAnsi="Arial"/>
        </w:rPr>
        <w:t xml:space="preserve"> </w:t>
      </w:r>
    </w:p>
    <w:p w14:paraId="34302405" w14:textId="77777777" w:rsidR="002F5B60" w:rsidRPr="002F5B60" w:rsidRDefault="002F5B60" w:rsidP="002F5B60">
      <w:pPr>
        <w:jc w:val="both"/>
        <w:rPr>
          <w:rFonts w:ascii="Arial" w:hAnsi="Arial"/>
        </w:rPr>
      </w:pPr>
      <w:r w:rsidRPr="002F5B60">
        <w:rPr>
          <w:rFonts w:ascii="Arial" w:hAnsi="Arial"/>
        </w:rPr>
        <w:t>El primer paso es reforzar nuestra coordinación de fuerzas con las Candidaturas de Unidad Popular del Sur de Madrid, especialmente con aquellas que han conseguido gobernar o que tienen una influencia en la oposición similar a la nuestra. Durante la campaña, y antes de ella, hemos colaborado en cuestiones puntuales con otras CUPs, planteando siempre que si llegábamos a los distintos gobiernos locales trabajaríamos en común con el resto de localidades, buscando el interés general y huyendo del modelo actual de competencia entre municipios. Profundizando en esta línea estaremos en buenas condiciones para reivindicar con más fuerza en nuestro ámbito de actuación y ayudarnos mutuamente en el fortalecimiento comarcal de las CUPs, condición para conseguir una oportunidad real de cambio en nuestra sociedad.</w:t>
      </w:r>
    </w:p>
    <w:p w14:paraId="35E292C2" w14:textId="77777777" w:rsidR="002F5B60" w:rsidRPr="002F5B60" w:rsidRDefault="002F5B60" w:rsidP="002F5B60">
      <w:pPr>
        <w:jc w:val="both"/>
        <w:rPr>
          <w:rFonts w:ascii="Arial" w:hAnsi="Arial"/>
        </w:rPr>
      </w:pPr>
      <w:r w:rsidRPr="002F5B60">
        <w:rPr>
          <w:rFonts w:ascii="Arial" w:hAnsi="Arial"/>
        </w:rPr>
        <w:t xml:space="preserve"> </w:t>
      </w:r>
    </w:p>
    <w:p w14:paraId="3F73F86E" w14:textId="1ADE64F3" w:rsidR="000D1289" w:rsidRDefault="002F5B60" w:rsidP="002A4785">
      <w:pPr>
        <w:jc w:val="both"/>
        <w:rPr>
          <w:rFonts w:ascii="Arial" w:hAnsi="Arial"/>
        </w:rPr>
      </w:pPr>
      <w:r w:rsidRPr="002F5B60">
        <w:rPr>
          <w:rFonts w:ascii="Arial" w:hAnsi="Arial"/>
        </w:rPr>
        <w:t>Leganemos es una de las CUPs que más ha avanzado en este periodo, que cuenta con más fuerza y que más ha demostrado el valor de la unidad con pluralidad y desde abajo. Por ello, tiene la oportunidad de fomentar la iniciativa de mayores y mejores relaciones entre las CUPs a nivel comarcal y autonómico. Estas relaciones no harían perder la independencia e identidad propia de Leganemos, sino que las fortalecerían, al aparecer como referente de otras CUPs, generando solidaridad mutua y aprendiendo unas de otras.</w:t>
      </w:r>
    </w:p>
    <w:p w14:paraId="3D87B959" w14:textId="77777777" w:rsidR="002F5B60" w:rsidRDefault="002F5B60" w:rsidP="002A4785">
      <w:pPr>
        <w:jc w:val="both"/>
        <w:rPr>
          <w:rFonts w:ascii="Arial" w:hAnsi="Arial"/>
        </w:rPr>
      </w:pPr>
    </w:p>
    <w:p w14:paraId="512956AC" w14:textId="3BDAD814" w:rsidR="00512F75" w:rsidRDefault="0057547A" w:rsidP="002A47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CONCLUSIONES </w:t>
      </w:r>
    </w:p>
    <w:p w14:paraId="07F0CC50" w14:textId="77777777" w:rsidR="0057547A" w:rsidRPr="0057547A" w:rsidRDefault="0057547A" w:rsidP="002A4785">
      <w:pPr>
        <w:jc w:val="both"/>
        <w:rPr>
          <w:rFonts w:ascii="Arial" w:hAnsi="Arial"/>
          <w:b/>
        </w:rPr>
      </w:pPr>
    </w:p>
    <w:p w14:paraId="5A9F3D7D" w14:textId="1359F32E" w:rsidR="00805A21" w:rsidRPr="0037117F" w:rsidRDefault="00805A21" w:rsidP="002A4785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Para conseguir un óptimo desarrollo de todas estas cuestiones debemos asignar </w:t>
      </w:r>
      <w:r w:rsidR="00F001E8">
        <w:rPr>
          <w:rFonts w:ascii="Arial" w:hAnsi="Arial"/>
        </w:rPr>
        <w:t>responsabilidades concretas a los miembros de la coordinadora,</w:t>
      </w:r>
      <w:r w:rsidR="00B03D5F">
        <w:rPr>
          <w:rFonts w:ascii="Arial" w:hAnsi="Arial"/>
        </w:rPr>
        <w:t xml:space="preserve"> designando </w:t>
      </w:r>
      <w:r w:rsidR="003903BD">
        <w:rPr>
          <w:rFonts w:ascii="Arial" w:hAnsi="Arial"/>
        </w:rPr>
        <w:t>tres</w:t>
      </w:r>
      <w:r w:rsidR="009A7333">
        <w:rPr>
          <w:rFonts w:ascii="Arial" w:hAnsi="Arial"/>
        </w:rPr>
        <w:t xml:space="preserve"> respons</w:t>
      </w:r>
      <w:r w:rsidR="003903BD">
        <w:rPr>
          <w:rFonts w:ascii="Arial" w:hAnsi="Arial"/>
        </w:rPr>
        <w:t>ables por cada una de las áreas</w:t>
      </w:r>
      <w:r w:rsidR="00046BFA">
        <w:rPr>
          <w:rFonts w:ascii="Arial" w:hAnsi="Arial"/>
        </w:rPr>
        <w:t xml:space="preserve">, encargados de su desarrollo y ejecución, </w:t>
      </w:r>
      <w:r w:rsidR="00831E95">
        <w:rPr>
          <w:rFonts w:ascii="Arial" w:hAnsi="Arial"/>
        </w:rPr>
        <w:t>los responsables de las distintas áreas rendirán cuentas de su trabajo de manera periódica ante la coordinadora y la Asamblea, presentando un plan de trabajo semestral que será valorado y evaluado al principio y  al final de cada período</w:t>
      </w:r>
      <w:r w:rsidR="00D234FD">
        <w:rPr>
          <w:rFonts w:ascii="Arial" w:hAnsi="Arial"/>
        </w:rPr>
        <w:t xml:space="preserve"> por la Asamblea. </w:t>
      </w:r>
      <w:r w:rsidR="00731CB3">
        <w:rPr>
          <w:rFonts w:ascii="Arial" w:hAnsi="Arial"/>
        </w:rPr>
        <w:t>Además</w:t>
      </w:r>
      <w:r w:rsidR="00D234FD">
        <w:rPr>
          <w:rFonts w:ascii="Arial" w:hAnsi="Arial"/>
        </w:rPr>
        <w:t xml:space="preserve">, la coordinadora </w:t>
      </w:r>
      <w:r w:rsidR="00731CB3">
        <w:rPr>
          <w:rFonts w:ascii="Arial" w:hAnsi="Arial"/>
        </w:rPr>
        <w:t>realizará una evaluación</w:t>
      </w:r>
      <w:r w:rsidR="00D234FD">
        <w:rPr>
          <w:rFonts w:ascii="Arial" w:hAnsi="Arial"/>
        </w:rPr>
        <w:t xml:space="preserve"> </w:t>
      </w:r>
      <w:r w:rsidR="00731CB3">
        <w:rPr>
          <w:rFonts w:ascii="Arial" w:hAnsi="Arial"/>
        </w:rPr>
        <w:t>d</w:t>
      </w:r>
      <w:r w:rsidR="00D234FD">
        <w:rPr>
          <w:rFonts w:ascii="Arial" w:hAnsi="Arial"/>
        </w:rPr>
        <w:t xml:space="preserve">el desarrollo del </w:t>
      </w:r>
      <w:r w:rsidR="00325B0D">
        <w:rPr>
          <w:rFonts w:ascii="Arial" w:hAnsi="Arial"/>
        </w:rPr>
        <w:t xml:space="preserve">plan de trabajo de forma trimestral, para poder </w:t>
      </w:r>
      <w:r w:rsidR="00E845AA">
        <w:rPr>
          <w:rFonts w:ascii="Arial" w:hAnsi="Arial"/>
        </w:rPr>
        <w:t xml:space="preserve">rectificar y modificar las cuestiones que se necesitasen para el buen desarrollo </w:t>
      </w:r>
      <w:r w:rsidR="00731CB3">
        <w:rPr>
          <w:rFonts w:ascii="Arial" w:hAnsi="Arial"/>
        </w:rPr>
        <w:t>del mismo.</w:t>
      </w:r>
    </w:p>
    <w:p w14:paraId="713543DA" w14:textId="30E7729E" w:rsidR="00F110E6" w:rsidRDefault="00F110E6" w:rsidP="002A4785">
      <w:pPr>
        <w:jc w:val="both"/>
        <w:rPr>
          <w:rFonts w:ascii="Arial" w:hAnsi="Arial"/>
          <w:i/>
        </w:rPr>
      </w:pPr>
    </w:p>
    <w:p w14:paraId="541748BF" w14:textId="41DAA6A5" w:rsidR="00B61BCE" w:rsidRDefault="00F110E6" w:rsidP="002A47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Del mismo modo, debemos </w:t>
      </w:r>
      <w:r w:rsidR="007E0158">
        <w:rPr>
          <w:rFonts w:ascii="Arial" w:hAnsi="Arial"/>
        </w:rPr>
        <w:t>garan</w:t>
      </w:r>
      <w:r w:rsidR="005F656D">
        <w:rPr>
          <w:rFonts w:ascii="Arial" w:hAnsi="Arial"/>
        </w:rPr>
        <w:t>tizar que el trabajo de cada una</w:t>
      </w:r>
      <w:r w:rsidR="007E0158">
        <w:rPr>
          <w:rFonts w:ascii="Arial" w:hAnsi="Arial"/>
        </w:rPr>
        <w:t xml:space="preserve"> de</w:t>
      </w:r>
      <w:r w:rsidR="005F656D">
        <w:rPr>
          <w:rFonts w:ascii="Arial" w:hAnsi="Arial"/>
        </w:rPr>
        <w:t xml:space="preserve"> las </w:t>
      </w:r>
      <w:r w:rsidR="007E0158">
        <w:rPr>
          <w:rFonts w:ascii="Arial" w:hAnsi="Arial"/>
        </w:rPr>
        <w:t>áreas</w:t>
      </w:r>
      <w:r w:rsidR="00DA6574">
        <w:rPr>
          <w:rFonts w:ascii="Arial" w:hAnsi="Arial"/>
        </w:rPr>
        <w:t xml:space="preserve"> esté coordinado y cohesionado</w:t>
      </w:r>
      <w:r w:rsidR="004D3B68">
        <w:rPr>
          <w:rFonts w:ascii="Arial" w:hAnsi="Arial"/>
        </w:rPr>
        <w:t>,</w:t>
      </w:r>
      <w:r w:rsidR="00DA6574">
        <w:rPr>
          <w:rFonts w:ascii="Arial" w:hAnsi="Arial"/>
        </w:rPr>
        <w:t xml:space="preserve"> </w:t>
      </w:r>
      <w:r w:rsidR="00AC5F3F">
        <w:rPr>
          <w:rFonts w:ascii="Arial" w:hAnsi="Arial"/>
        </w:rPr>
        <w:t>para que llegue de manera horizontal</w:t>
      </w:r>
      <w:r w:rsidR="00DA6574">
        <w:rPr>
          <w:rFonts w:ascii="Arial" w:hAnsi="Arial"/>
        </w:rPr>
        <w:t xml:space="preserve"> al </w:t>
      </w:r>
      <w:r w:rsidR="00AC5F3F">
        <w:rPr>
          <w:rFonts w:ascii="Arial" w:hAnsi="Arial"/>
        </w:rPr>
        <w:t>conjunto de los inscritos e inscritas</w:t>
      </w:r>
      <w:r w:rsidR="005F656D">
        <w:rPr>
          <w:rFonts w:ascii="Arial" w:hAnsi="Arial"/>
        </w:rPr>
        <w:t xml:space="preserve"> y evitar solapamientos y duplicidades en las tareas a realizar</w:t>
      </w:r>
      <w:r w:rsidR="00B61BCE">
        <w:rPr>
          <w:rFonts w:ascii="Arial" w:hAnsi="Arial"/>
        </w:rPr>
        <w:t xml:space="preserve">. De ello se encargará el </w:t>
      </w:r>
      <w:r w:rsidR="00877FAD">
        <w:rPr>
          <w:rFonts w:ascii="Arial" w:hAnsi="Arial"/>
        </w:rPr>
        <w:t>área de organización.</w:t>
      </w:r>
      <w:r w:rsidR="00411B07">
        <w:rPr>
          <w:rFonts w:ascii="Arial" w:hAnsi="Arial"/>
        </w:rPr>
        <w:t xml:space="preserve"> </w:t>
      </w:r>
    </w:p>
    <w:p w14:paraId="029797A5" w14:textId="77777777" w:rsidR="00832E07" w:rsidRDefault="00832E07" w:rsidP="002A4785">
      <w:pPr>
        <w:jc w:val="both"/>
        <w:rPr>
          <w:rFonts w:ascii="Arial" w:hAnsi="Arial"/>
        </w:rPr>
      </w:pPr>
    </w:p>
    <w:p w14:paraId="5A3F8CC4" w14:textId="6218566D" w:rsidR="004B2C15" w:rsidRDefault="004B2C15" w:rsidP="002A4785">
      <w:pPr>
        <w:jc w:val="both"/>
        <w:rPr>
          <w:rFonts w:ascii="Arial" w:hAnsi="Arial"/>
        </w:rPr>
      </w:pPr>
      <w:r w:rsidRPr="004B2C15">
        <w:rPr>
          <w:rFonts w:ascii="Arial" w:hAnsi="Arial"/>
        </w:rPr>
        <w:t>La coordinadora elegirá en cada ocasión dos portavoces, un varón y una mujer. Las funciones fundamentales de la coportavocía será ejercer la representac</w:t>
      </w:r>
      <w:r>
        <w:rPr>
          <w:rFonts w:ascii="Arial" w:hAnsi="Arial"/>
        </w:rPr>
        <w:t>ión política de Leganemos</w:t>
      </w:r>
      <w:r w:rsidRPr="004B2C15">
        <w:rPr>
          <w:rFonts w:ascii="Arial" w:hAnsi="Arial"/>
        </w:rPr>
        <w:t>, sobre la base de las decisiones que tome la Coordinadora y/o la Asamblea.</w:t>
      </w:r>
    </w:p>
    <w:p w14:paraId="410A3AEC" w14:textId="45F4C0CE" w:rsidR="00C27484" w:rsidRDefault="00C27484" w:rsidP="002A4785">
      <w:pPr>
        <w:jc w:val="both"/>
        <w:rPr>
          <w:rFonts w:ascii="Arial" w:hAnsi="Arial"/>
        </w:rPr>
      </w:pPr>
    </w:p>
    <w:p w14:paraId="345542E9" w14:textId="211E9273" w:rsidR="00C27484" w:rsidRDefault="00C27484" w:rsidP="002A47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 se trata de crear nuevas estructuras ni </w:t>
      </w:r>
      <w:r w:rsidR="00927067">
        <w:rPr>
          <w:rFonts w:ascii="Arial" w:hAnsi="Arial"/>
        </w:rPr>
        <w:t>comisiones, sino de reorganizar</w:t>
      </w:r>
      <w:r>
        <w:rPr>
          <w:rFonts w:ascii="Arial" w:hAnsi="Arial"/>
        </w:rPr>
        <w:t xml:space="preserve"> </w:t>
      </w:r>
      <w:r w:rsidR="00927067">
        <w:rPr>
          <w:rFonts w:ascii="Arial" w:hAnsi="Arial"/>
        </w:rPr>
        <w:t xml:space="preserve">las ya existentes, aprovechando el gran trabajo hecho por numerosas compañeras y </w:t>
      </w:r>
      <w:r w:rsidR="004D5398">
        <w:rPr>
          <w:rFonts w:ascii="Arial" w:hAnsi="Arial"/>
        </w:rPr>
        <w:t>compañeros, para dotar a la organización de una mayor operatividad.</w:t>
      </w:r>
      <w:r w:rsidR="00927067">
        <w:rPr>
          <w:rFonts w:ascii="Arial" w:hAnsi="Arial"/>
        </w:rPr>
        <w:t xml:space="preserve"> </w:t>
      </w:r>
    </w:p>
    <w:p w14:paraId="59AFF493" w14:textId="77777777" w:rsidR="004F3FF8" w:rsidRDefault="004F3FF8" w:rsidP="002A4785">
      <w:pPr>
        <w:jc w:val="both"/>
        <w:rPr>
          <w:rFonts w:ascii="Arial" w:hAnsi="Arial"/>
        </w:rPr>
      </w:pPr>
    </w:p>
    <w:p w14:paraId="66644CE9" w14:textId="070ECF6F" w:rsidR="00F110E6" w:rsidRDefault="00EB38F3" w:rsidP="002A4785">
      <w:pPr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F955DB">
        <w:rPr>
          <w:rFonts w:ascii="Arial" w:hAnsi="Arial"/>
        </w:rPr>
        <w:t>l trabajo institucional</w:t>
      </w:r>
      <w:r>
        <w:rPr>
          <w:rFonts w:ascii="Arial" w:hAnsi="Arial"/>
        </w:rPr>
        <w:t xml:space="preserve"> no puede estar desvinculado del organizativo, el grupo municipal es sólo una parte más de </w:t>
      </w:r>
      <w:r w:rsidR="008E3A9E">
        <w:rPr>
          <w:rFonts w:ascii="Arial" w:hAnsi="Arial"/>
        </w:rPr>
        <w:t xml:space="preserve">Leganemos y debe estar supeditado a la </w:t>
      </w:r>
      <w:r w:rsidR="00871F5C">
        <w:rPr>
          <w:rFonts w:ascii="Arial" w:hAnsi="Arial"/>
        </w:rPr>
        <w:t xml:space="preserve">organización, por ello cada uno/a de nuestros/as concejales estará vinculado/a a una área concreta, en el siguiente </w:t>
      </w:r>
      <w:r w:rsidR="008816CD">
        <w:rPr>
          <w:rFonts w:ascii="Arial" w:hAnsi="Arial"/>
        </w:rPr>
        <w:t>cuadro podemos ver, a modo de resumen, las distintas  áreas</w:t>
      </w:r>
      <w:r w:rsidR="007C25CA">
        <w:rPr>
          <w:rFonts w:ascii="Arial" w:hAnsi="Arial"/>
        </w:rPr>
        <w:t>, sus responsables,</w:t>
      </w:r>
      <w:r w:rsidR="002D4189">
        <w:rPr>
          <w:rFonts w:ascii="Arial" w:hAnsi="Arial"/>
        </w:rPr>
        <w:t xml:space="preserve"> competencias</w:t>
      </w:r>
      <w:r w:rsidR="009D0656">
        <w:rPr>
          <w:rFonts w:ascii="Arial" w:hAnsi="Arial"/>
        </w:rPr>
        <w:t xml:space="preserve"> y concejal/a asignado/a, los nombres de los responsables son a modo de propuesta, pudiendo variar si así lo estiman la coordinadora o la </w:t>
      </w:r>
      <w:r w:rsidR="006F1E75">
        <w:rPr>
          <w:rFonts w:ascii="Arial" w:hAnsi="Arial"/>
        </w:rPr>
        <w:t>asamblea.</w:t>
      </w:r>
    </w:p>
    <w:p w14:paraId="32E22F01" w14:textId="77777777" w:rsidR="002D4189" w:rsidRDefault="002D4189" w:rsidP="002A4785">
      <w:pPr>
        <w:jc w:val="both"/>
        <w:rPr>
          <w:rFonts w:ascii="Arial" w:hAnsi="Arial"/>
        </w:rPr>
      </w:pPr>
    </w:p>
    <w:tbl>
      <w:tblPr>
        <w:tblStyle w:val="Tablaconcuadrcula"/>
        <w:tblW w:w="8956" w:type="dxa"/>
        <w:tblLook w:val="04A0" w:firstRow="1" w:lastRow="0" w:firstColumn="1" w:lastColumn="0" w:noHBand="0" w:noVBand="1"/>
      </w:tblPr>
      <w:tblGrid>
        <w:gridCol w:w="1999"/>
        <w:gridCol w:w="2495"/>
        <w:gridCol w:w="2466"/>
        <w:gridCol w:w="1996"/>
      </w:tblGrid>
      <w:tr w:rsidR="00FC3D30" w14:paraId="1FB2D060" w14:textId="77777777" w:rsidTr="00FC3D30">
        <w:trPr>
          <w:trHeight w:val="222"/>
        </w:trPr>
        <w:tc>
          <w:tcPr>
            <w:tcW w:w="1999" w:type="dxa"/>
          </w:tcPr>
          <w:p w14:paraId="7E1E0F5A" w14:textId="3B7F5D99" w:rsidR="00F1339F" w:rsidRDefault="00A745A5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ÁREA </w:t>
            </w:r>
          </w:p>
        </w:tc>
        <w:tc>
          <w:tcPr>
            <w:tcW w:w="2495" w:type="dxa"/>
          </w:tcPr>
          <w:p w14:paraId="0E0EFBF8" w14:textId="7DB100A7" w:rsidR="00F1339F" w:rsidRDefault="00A745A5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RESPONSABLES</w:t>
            </w:r>
          </w:p>
        </w:tc>
        <w:tc>
          <w:tcPr>
            <w:tcW w:w="2466" w:type="dxa"/>
          </w:tcPr>
          <w:p w14:paraId="6FE503CD" w14:textId="32221F4F" w:rsidR="00F1339F" w:rsidRDefault="00A745A5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COMPETENCIAS</w:t>
            </w:r>
          </w:p>
        </w:tc>
        <w:tc>
          <w:tcPr>
            <w:tcW w:w="1996" w:type="dxa"/>
          </w:tcPr>
          <w:p w14:paraId="3FCFBDD8" w14:textId="73114A41" w:rsidR="00F1339F" w:rsidRDefault="00A745A5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CONCEJAL</w:t>
            </w:r>
          </w:p>
        </w:tc>
      </w:tr>
      <w:tr w:rsidR="00FC3D30" w14:paraId="5966E7CD" w14:textId="77777777" w:rsidTr="00FC3D30">
        <w:trPr>
          <w:trHeight w:val="715"/>
        </w:trPr>
        <w:tc>
          <w:tcPr>
            <w:tcW w:w="1999" w:type="dxa"/>
          </w:tcPr>
          <w:p w14:paraId="0B52EE16" w14:textId="53D771D0" w:rsidR="00F1339F" w:rsidRDefault="00A745A5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Participación </w:t>
            </w:r>
          </w:p>
        </w:tc>
        <w:tc>
          <w:tcPr>
            <w:tcW w:w="2495" w:type="dxa"/>
          </w:tcPr>
          <w:p w14:paraId="29F0C29A" w14:textId="4DC9DB1B" w:rsidR="00F1339F" w:rsidRDefault="00AC4FED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Cruz, </w:t>
            </w:r>
            <w:r w:rsidR="006B268A">
              <w:rPr>
                <w:rFonts w:ascii="Arial" w:hAnsi="Arial"/>
              </w:rPr>
              <w:t>Sole</w:t>
            </w:r>
            <w:r w:rsidR="00F20C34">
              <w:rPr>
                <w:rFonts w:ascii="Arial" w:hAnsi="Arial"/>
              </w:rPr>
              <w:t>, Oscar</w:t>
            </w:r>
          </w:p>
        </w:tc>
        <w:tc>
          <w:tcPr>
            <w:tcW w:w="2466" w:type="dxa"/>
          </w:tcPr>
          <w:p w14:paraId="14664B9D" w14:textId="73CE7FD4" w:rsidR="00F1339F" w:rsidRDefault="00F000EA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Difusión, </w:t>
            </w:r>
            <w:r w:rsidR="00AC4FED">
              <w:rPr>
                <w:rFonts w:ascii="Arial" w:hAnsi="Arial"/>
              </w:rPr>
              <w:t>repartos,</w:t>
            </w:r>
            <w:r w:rsidR="00786CBA">
              <w:rPr>
                <w:rFonts w:ascii="Arial" w:hAnsi="Arial"/>
              </w:rPr>
              <w:t xml:space="preserve"> trabajo en los barrio</w:t>
            </w:r>
            <w:r w:rsidR="00B32CDE">
              <w:rPr>
                <w:rFonts w:ascii="Arial" w:hAnsi="Arial"/>
              </w:rPr>
              <w:t>s,</w:t>
            </w:r>
            <w:r w:rsidR="00AC4FED">
              <w:rPr>
                <w:rFonts w:ascii="Arial" w:hAnsi="Arial"/>
              </w:rPr>
              <w:t xml:space="preserve"> formación</w:t>
            </w:r>
          </w:p>
        </w:tc>
        <w:tc>
          <w:tcPr>
            <w:tcW w:w="1996" w:type="dxa"/>
          </w:tcPr>
          <w:p w14:paraId="336F8C52" w14:textId="2C127FA5" w:rsidR="00F1339F" w:rsidRDefault="00FC3D30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Mercedes</w:t>
            </w:r>
          </w:p>
        </w:tc>
      </w:tr>
      <w:tr w:rsidR="00FC3D30" w14:paraId="3617DEF7" w14:textId="77777777" w:rsidTr="00FC3D30">
        <w:trPr>
          <w:trHeight w:val="222"/>
        </w:trPr>
        <w:tc>
          <w:tcPr>
            <w:tcW w:w="1999" w:type="dxa"/>
          </w:tcPr>
          <w:p w14:paraId="5A7F0630" w14:textId="5A4056D1" w:rsidR="00F1339F" w:rsidRDefault="00F000EA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Programática </w:t>
            </w:r>
          </w:p>
        </w:tc>
        <w:tc>
          <w:tcPr>
            <w:tcW w:w="2495" w:type="dxa"/>
          </w:tcPr>
          <w:p w14:paraId="561D3E12" w14:textId="0E3675B6" w:rsidR="00F1339F" w:rsidRDefault="00077C96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Guillermo</w:t>
            </w:r>
            <w:r w:rsidR="00C94C13">
              <w:rPr>
                <w:rFonts w:ascii="Arial" w:hAnsi="Arial"/>
              </w:rPr>
              <w:t>, Teresa</w:t>
            </w:r>
            <w:bookmarkStart w:id="0" w:name="_GoBack"/>
            <w:bookmarkEnd w:id="0"/>
            <w:r>
              <w:rPr>
                <w:rFonts w:ascii="Arial" w:hAnsi="Arial"/>
              </w:rPr>
              <w:t>, Alvaro</w:t>
            </w:r>
          </w:p>
        </w:tc>
        <w:tc>
          <w:tcPr>
            <w:tcW w:w="2466" w:type="dxa"/>
          </w:tcPr>
          <w:p w14:paraId="3AE32230" w14:textId="6577A360" w:rsidR="00F1339F" w:rsidRDefault="00077C96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Desarrollo del programa y </w:t>
            </w:r>
            <w:r w:rsidR="00CC3583">
              <w:rPr>
                <w:rFonts w:ascii="Arial" w:hAnsi="Arial"/>
              </w:rPr>
              <w:t>elaboración de propuestas de moción</w:t>
            </w:r>
          </w:p>
        </w:tc>
        <w:tc>
          <w:tcPr>
            <w:tcW w:w="1996" w:type="dxa"/>
          </w:tcPr>
          <w:p w14:paraId="36A369A0" w14:textId="6EC0F272" w:rsidR="00F1339F" w:rsidRDefault="00CC3583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Adrián </w:t>
            </w:r>
          </w:p>
        </w:tc>
      </w:tr>
      <w:tr w:rsidR="00FC3D30" w14:paraId="2F1940F3" w14:textId="77777777" w:rsidTr="00FC3D30">
        <w:trPr>
          <w:trHeight w:val="233"/>
        </w:trPr>
        <w:tc>
          <w:tcPr>
            <w:tcW w:w="1999" w:type="dxa"/>
          </w:tcPr>
          <w:p w14:paraId="225777ED" w14:textId="4DA8ACE3" w:rsidR="00F1339F" w:rsidRDefault="00CC3583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Organización </w:t>
            </w:r>
          </w:p>
        </w:tc>
        <w:tc>
          <w:tcPr>
            <w:tcW w:w="2495" w:type="dxa"/>
          </w:tcPr>
          <w:p w14:paraId="5BD77E49" w14:textId="20AF59C7" w:rsidR="00F1339F" w:rsidRDefault="00F13EAF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María, Mónica, </w:t>
            </w:r>
            <w:r w:rsidR="00A32C20">
              <w:rPr>
                <w:rFonts w:ascii="Arial" w:hAnsi="Arial"/>
              </w:rPr>
              <w:t>Fidel</w:t>
            </w:r>
          </w:p>
        </w:tc>
        <w:tc>
          <w:tcPr>
            <w:tcW w:w="2466" w:type="dxa"/>
          </w:tcPr>
          <w:p w14:paraId="7514960D" w14:textId="007F3DA4" w:rsidR="00F1339F" w:rsidRDefault="0008121A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Coordinación interna</w:t>
            </w:r>
            <w:r w:rsidR="0067130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relaciones con las CUPs</w:t>
            </w:r>
          </w:p>
        </w:tc>
        <w:tc>
          <w:tcPr>
            <w:tcW w:w="1996" w:type="dxa"/>
          </w:tcPr>
          <w:p w14:paraId="31CD6144" w14:textId="66BA1AB6" w:rsidR="00F1339F" w:rsidRDefault="0008121A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Fran</w:t>
            </w:r>
          </w:p>
        </w:tc>
      </w:tr>
      <w:tr w:rsidR="00FC3D30" w14:paraId="5136461E" w14:textId="77777777" w:rsidTr="00FC3D30">
        <w:trPr>
          <w:trHeight w:val="222"/>
        </w:trPr>
        <w:tc>
          <w:tcPr>
            <w:tcW w:w="1999" w:type="dxa"/>
          </w:tcPr>
          <w:p w14:paraId="3804172E" w14:textId="1D4BCE6C" w:rsidR="00F1339F" w:rsidRDefault="0008121A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Legal-finanzas</w:t>
            </w:r>
          </w:p>
        </w:tc>
        <w:tc>
          <w:tcPr>
            <w:tcW w:w="2495" w:type="dxa"/>
          </w:tcPr>
          <w:p w14:paraId="0FFA02ED" w14:textId="0194FD30" w:rsidR="00F1339F" w:rsidRDefault="001779B5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Otelo, Constantino, Manuel</w:t>
            </w:r>
          </w:p>
        </w:tc>
        <w:tc>
          <w:tcPr>
            <w:tcW w:w="2466" w:type="dxa"/>
          </w:tcPr>
          <w:p w14:paraId="054EEEF4" w14:textId="4DA0C918" w:rsidR="00F1339F" w:rsidRDefault="001779B5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Legal-finanzas</w:t>
            </w:r>
          </w:p>
        </w:tc>
        <w:tc>
          <w:tcPr>
            <w:tcW w:w="1996" w:type="dxa"/>
          </w:tcPr>
          <w:p w14:paraId="4031CA9A" w14:textId="5EFD8D45" w:rsidR="00F1339F" w:rsidRDefault="00FB6D9B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Rocio</w:t>
            </w:r>
          </w:p>
        </w:tc>
      </w:tr>
      <w:tr w:rsidR="00FC3D30" w14:paraId="3751B728" w14:textId="77777777" w:rsidTr="00FC3D30">
        <w:trPr>
          <w:trHeight w:val="233"/>
        </w:trPr>
        <w:tc>
          <w:tcPr>
            <w:tcW w:w="1999" w:type="dxa"/>
          </w:tcPr>
          <w:p w14:paraId="2A2CD460" w14:textId="00042FD1" w:rsidR="00F1339F" w:rsidRDefault="00FB6D9B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Comunicación </w:t>
            </w:r>
          </w:p>
        </w:tc>
        <w:tc>
          <w:tcPr>
            <w:tcW w:w="2495" w:type="dxa"/>
          </w:tcPr>
          <w:p w14:paraId="14DC3ACC" w14:textId="635B8AB3" w:rsidR="00F1339F" w:rsidRDefault="00FB6D9B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Pablo, Vero S, Victor</w:t>
            </w:r>
          </w:p>
        </w:tc>
        <w:tc>
          <w:tcPr>
            <w:tcW w:w="2466" w:type="dxa"/>
          </w:tcPr>
          <w:p w14:paraId="5FC8685E" w14:textId="31B8AAAB" w:rsidR="00F1339F" w:rsidRDefault="00EB66EB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Prensa, redes, diseño</w:t>
            </w:r>
          </w:p>
        </w:tc>
        <w:tc>
          <w:tcPr>
            <w:tcW w:w="1996" w:type="dxa"/>
          </w:tcPr>
          <w:p w14:paraId="2658CA32" w14:textId="54DC43E2" w:rsidR="00F1339F" w:rsidRDefault="00EB66EB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Eva</w:t>
            </w:r>
          </w:p>
        </w:tc>
      </w:tr>
      <w:tr w:rsidR="00FC3D30" w14:paraId="071DF57D" w14:textId="77777777" w:rsidTr="00FC3D30">
        <w:trPr>
          <w:trHeight w:val="222"/>
        </w:trPr>
        <w:tc>
          <w:tcPr>
            <w:tcW w:w="1999" w:type="dxa"/>
          </w:tcPr>
          <w:p w14:paraId="54EC4EF3" w14:textId="1DE907B7" w:rsidR="00F1339F" w:rsidRDefault="00873FEB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EB66EB">
              <w:rPr>
                <w:rFonts w:ascii="Arial" w:hAnsi="Arial"/>
              </w:rPr>
              <w:t>iudadanía y mov. Sociales</w:t>
            </w:r>
          </w:p>
        </w:tc>
        <w:tc>
          <w:tcPr>
            <w:tcW w:w="2495" w:type="dxa"/>
          </w:tcPr>
          <w:p w14:paraId="089D9CD1" w14:textId="06E56785" w:rsidR="00F1339F" w:rsidRDefault="00EB66EB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873FEB">
              <w:rPr>
                <w:rFonts w:ascii="Arial" w:hAnsi="Arial"/>
              </w:rPr>
              <w:t>ero L, Mª Jesus, Mariela</w:t>
            </w:r>
          </w:p>
        </w:tc>
        <w:tc>
          <w:tcPr>
            <w:tcW w:w="2466" w:type="dxa"/>
          </w:tcPr>
          <w:p w14:paraId="2195BDEB" w14:textId="2C527B4F" w:rsidR="00F1339F" w:rsidRDefault="00873FEB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Relaciones con </w:t>
            </w:r>
            <w:r w:rsidR="0038499E">
              <w:rPr>
                <w:rFonts w:ascii="Arial" w:hAnsi="Arial"/>
              </w:rPr>
              <w:t>ciudadanía y mov. sociales</w:t>
            </w:r>
          </w:p>
        </w:tc>
        <w:tc>
          <w:tcPr>
            <w:tcW w:w="1996" w:type="dxa"/>
          </w:tcPr>
          <w:p w14:paraId="08A3987F" w14:textId="64E0C1D9" w:rsidR="00F1339F" w:rsidRDefault="0038499E" w:rsidP="002A47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Javi</w:t>
            </w:r>
          </w:p>
        </w:tc>
      </w:tr>
    </w:tbl>
    <w:p w14:paraId="1DFB8509" w14:textId="77777777" w:rsidR="004937DA" w:rsidRPr="009256C8" w:rsidRDefault="004937DA" w:rsidP="009256C8">
      <w:pPr>
        <w:jc w:val="both"/>
        <w:rPr>
          <w:rFonts w:ascii="Arial" w:hAnsi="Arial"/>
        </w:rPr>
      </w:pPr>
    </w:p>
    <w:sectPr w:rsidR="004937DA" w:rsidRPr="009256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1AECB" w14:textId="77777777" w:rsidR="00D83B53" w:rsidRDefault="00D83B53" w:rsidP="000809F1">
      <w:r>
        <w:separator/>
      </w:r>
    </w:p>
  </w:endnote>
  <w:endnote w:type="continuationSeparator" w:id="0">
    <w:p w14:paraId="7974B2AF" w14:textId="77777777" w:rsidR="00D83B53" w:rsidRDefault="00D83B53" w:rsidP="0008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B3691" w14:textId="77777777" w:rsidR="00D83B53" w:rsidRDefault="00D83B53" w:rsidP="000809F1">
      <w:r>
        <w:separator/>
      </w:r>
    </w:p>
  </w:footnote>
  <w:footnote w:type="continuationSeparator" w:id="0">
    <w:p w14:paraId="2186483A" w14:textId="77777777" w:rsidR="00D83B53" w:rsidRDefault="00D83B53" w:rsidP="00080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9523" w14:textId="52D7F99C" w:rsidR="00053F9E" w:rsidRPr="00C73BDD" w:rsidRDefault="00053F9E" w:rsidP="00C73BDD">
    <w:pPr>
      <w:pStyle w:val="Encabezado"/>
      <w:jc w:val="center"/>
      <w:rPr>
        <w:sz w:val="28"/>
        <w:szCs w:val="28"/>
      </w:rPr>
    </w:pPr>
    <w:r w:rsidRPr="00C73BDD">
      <w:rPr>
        <w:sz w:val="28"/>
        <w:szCs w:val="28"/>
      </w:rPr>
      <w:t>BORRADOR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5B8C"/>
    <w:multiLevelType w:val="hybridMultilevel"/>
    <w:tmpl w:val="5D841EEC"/>
    <w:lvl w:ilvl="0" w:tplc="F24269C0">
      <w:start w:val="1"/>
      <w:numFmt w:val="bullet"/>
      <w:lvlText w:val="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A4094"/>
    <w:multiLevelType w:val="hybridMultilevel"/>
    <w:tmpl w:val="0BFE54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563B"/>
    <w:multiLevelType w:val="hybridMultilevel"/>
    <w:tmpl w:val="E37CC2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84920"/>
    <w:multiLevelType w:val="hybridMultilevel"/>
    <w:tmpl w:val="FE2EEC22"/>
    <w:lvl w:ilvl="0" w:tplc="32009F90">
      <w:start w:val="1"/>
      <w:numFmt w:val="bullet"/>
      <w:lvlText w:val="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8"/>
    <w:rsid w:val="00000877"/>
    <w:rsid w:val="0002620B"/>
    <w:rsid w:val="00033265"/>
    <w:rsid w:val="00046BFA"/>
    <w:rsid w:val="000520DC"/>
    <w:rsid w:val="000523CA"/>
    <w:rsid w:val="00053F9E"/>
    <w:rsid w:val="00077C96"/>
    <w:rsid w:val="000809F1"/>
    <w:rsid w:val="0008121A"/>
    <w:rsid w:val="00093246"/>
    <w:rsid w:val="000A4380"/>
    <w:rsid w:val="000B0C7A"/>
    <w:rsid w:val="000B25A5"/>
    <w:rsid w:val="000B3B79"/>
    <w:rsid w:val="000C3A7A"/>
    <w:rsid w:val="000C6F92"/>
    <w:rsid w:val="000D1289"/>
    <w:rsid w:val="000E33A3"/>
    <w:rsid w:val="000E5E33"/>
    <w:rsid w:val="000E7F92"/>
    <w:rsid w:val="000F733B"/>
    <w:rsid w:val="00100A6E"/>
    <w:rsid w:val="00116733"/>
    <w:rsid w:val="0011721A"/>
    <w:rsid w:val="00121F5C"/>
    <w:rsid w:val="001225EE"/>
    <w:rsid w:val="00142F18"/>
    <w:rsid w:val="00144C1D"/>
    <w:rsid w:val="00154E95"/>
    <w:rsid w:val="001574AE"/>
    <w:rsid w:val="001711A5"/>
    <w:rsid w:val="001779B5"/>
    <w:rsid w:val="001935BA"/>
    <w:rsid w:val="001C1DE1"/>
    <w:rsid w:val="001D256F"/>
    <w:rsid w:val="001D4AAA"/>
    <w:rsid w:val="001E5104"/>
    <w:rsid w:val="001F4B0D"/>
    <w:rsid w:val="001F570A"/>
    <w:rsid w:val="0020573B"/>
    <w:rsid w:val="002172B7"/>
    <w:rsid w:val="00217F24"/>
    <w:rsid w:val="002206CA"/>
    <w:rsid w:val="002225C4"/>
    <w:rsid w:val="00264AE9"/>
    <w:rsid w:val="00265C6B"/>
    <w:rsid w:val="002865B5"/>
    <w:rsid w:val="00295C6D"/>
    <w:rsid w:val="002A00FE"/>
    <w:rsid w:val="002A4785"/>
    <w:rsid w:val="002B3047"/>
    <w:rsid w:val="002D2287"/>
    <w:rsid w:val="002D4189"/>
    <w:rsid w:val="002D4219"/>
    <w:rsid w:val="002D7249"/>
    <w:rsid w:val="002E3D24"/>
    <w:rsid w:val="002F5B60"/>
    <w:rsid w:val="00325B0D"/>
    <w:rsid w:val="00352520"/>
    <w:rsid w:val="0037117F"/>
    <w:rsid w:val="00372C7B"/>
    <w:rsid w:val="00373443"/>
    <w:rsid w:val="00375E7F"/>
    <w:rsid w:val="0038499E"/>
    <w:rsid w:val="00386FFC"/>
    <w:rsid w:val="003873DB"/>
    <w:rsid w:val="003903BD"/>
    <w:rsid w:val="003B6DFD"/>
    <w:rsid w:val="003D20D0"/>
    <w:rsid w:val="003D33F1"/>
    <w:rsid w:val="003E7E80"/>
    <w:rsid w:val="004108C6"/>
    <w:rsid w:val="00411B07"/>
    <w:rsid w:val="0041410A"/>
    <w:rsid w:val="00414A82"/>
    <w:rsid w:val="004325C6"/>
    <w:rsid w:val="0043360C"/>
    <w:rsid w:val="004339A8"/>
    <w:rsid w:val="00436EF5"/>
    <w:rsid w:val="00440228"/>
    <w:rsid w:val="004422C3"/>
    <w:rsid w:val="00457BE7"/>
    <w:rsid w:val="00462252"/>
    <w:rsid w:val="00464FD8"/>
    <w:rsid w:val="00472975"/>
    <w:rsid w:val="004937DA"/>
    <w:rsid w:val="004A64A6"/>
    <w:rsid w:val="004A7DFE"/>
    <w:rsid w:val="004B2C15"/>
    <w:rsid w:val="004C5433"/>
    <w:rsid w:val="004D3B68"/>
    <w:rsid w:val="004D5398"/>
    <w:rsid w:val="004E30CF"/>
    <w:rsid w:val="004F3FF8"/>
    <w:rsid w:val="00503B86"/>
    <w:rsid w:val="00512F75"/>
    <w:rsid w:val="005340E5"/>
    <w:rsid w:val="00550137"/>
    <w:rsid w:val="00575213"/>
    <w:rsid w:val="0057547A"/>
    <w:rsid w:val="00576617"/>
    <w:rsid w:val="005844AE"/>
    <w:rsid w:val="00593EC8"/>
    <w:rsid w:val="005A3447"/>
    <w:rsid w:val="005A5D95"/>
    <w:rsid w:val="005B7B86"/>
    <w:rsid w:val="005D1294"/>
    <w:rsid w:val="005E0A19"/>
    <w:rsid w:val="005E2486"/>
    <w:rsid w:val="005F656D"/>
    <w:rsid w:val="0061243A"/>
    <w:rsid w:val="00623FE0"/>
    <w:rsid w:val="00625CFE"/>
    <w:rsid w:val="00640B8F"/>
    <w:rsid w:val="00650CA7"/>
    <w:rsid w:val="00654618"/>
    <w:rsid w:val="00654D59"/>
    <w:rsid w:val="00661785"/>
    <w:rsid w:val="0066482E"/>
    <w:rsid w:val="00671303"/>
    <w:rsid w:val="006722C0"/>
    <w:rsid w:val="00695CEB"/>
    <w:rsid w:val="006A0C02"/>
    <w:rsid w:val="006A13FA"/>
    <w:rsid w:val="006A7059"/>
    <w:rsid w:val="006B268A"/>
    <w:rsid w:val="006C2038"/>
    <w:rsid w:val="006C5966"/>
    <w:rsid w:val="006D0F81"/>
    <w:rsid w:val="006D5676"/>
    <w:rsid w:val="006F1E75"/>
    <w:rsid w:val="007035E7"/>
    <w:rsid w:val="007045A0"/>
    <w:rsid w:val="007149D9"/>
    <w:rsid w:val="007167FD"/>
    <w:rsid w:val="00730E9B"/>
    <w:rsid w:val="00731C17"/>
    <w:rsid w:val="00731CB3"/>
    <w:rsid w:val="00760983"/>
    <w:rsid w:val="00764BB9"/>
    <w:rsid w:val="00784951"/>
    <w:rsid w:val="00786CBA"/>
    <w:rsid w:val="00796416"/>
    <w:rsid w:val="007A07FF"/>
    <w:rsid w:val="007A1005"/>
    <w:rsid w:val="007C022F"/>
    <w:rsid w:val="007C25CA"/>
    <w:rsid w:val="007C5FD7"/>
    <w:rsid w:val="007D7181"/>
    <w:rsid w:val="007E0158"/>
    <w:rsid w:val="008045B0"/>
    <w:rsid w:val="00805A21"/>
    <w:rsid w:val="00806BE3"/>
    <w:rsid w:val="0082408A"/>
    <w:rsid w:val="00831BC2"/>
    <w:rsid w:val="00831E95"/>
    <w:rsid w:val="00832E07"/>
    <w:rsid w:val="00871F5C"/>
    <w:rsid w:val="00873FEB"/>
    <w:rsid w:val="00877FAD"/>
    <w:rsid w:val="008816CD"/>
    <w:rsid w:val="008A04AE"/>
    <w:rsid w:val="008A2B37"/>
    <w:rsid w:val="008E3A9E"/>
    <w:rsid w:val="008F5E84"/>
    <w:rsid w:val="009035FF"/>
    <w:rsid w:val="00905893"/>
    <w:rsid w:val="009256C8"/>
    <w:rsid w:val="00927067"/>
    <w:rsid w:val="00944A71"/>
    <w:rsid w:val="0095681F"/>
    <w:rsid w:val="00957434"/>
    <w:rsid w:val="00967BD4"/>
    <w:rsid w:val="0097039C"/>
    <w:rsid w:val="009728BA"/>
    <w:rsid w:val="00980144"/>
    <w:rsid w:val="00985AC2"/>
    <w:rsid w:val="009A7333"/>
    <w:rsid w:val="009B3698"/>
    <w:rsid w:val="009D0656"/>
    <w:rsid w:val="009E365D"/>
    <w:rsid w:val="009E5216"/>
    <w:rsid w:val="00A107DD"/>
    <w:rsid w:val="00A32C20"/>
    <w:rsid w:val="00A36A63"/>
    <w:rsid w:val="00A55ECF"/>
    <w:rsid w:val="00A62B35"/>
    <w:rsid w:val="00A72C1C"/>
    <w:rsid w:val="00A745A5"/>
    <w:rsid w:val="00A92C44"/>
    <w:rsid w:val="00AA4BE5"/>
    <w:rsid w:val="00AB2E56"/>
    <w:rsid w:val="00AC4FED"/>
    <w:rsid w:val="00AC5F3F"/>
    <w:rsid w:val="00AD0DCD"/>
    <w:rsid w:val="00AF5ABF"/>
    <w:rsid w:val="00AF5D75"/>
    <w:rsid w:val="00B03D5F"/>
    <w:rsid w:val="00B12EA5"/>
    <w:rsid w:val="00B13425"/>
    <w:rsid w:val="00B14079"/>
    <w:rsid w:val="00B26511"/>
    <w:rsid w:val="00B2751E"/>
    <w:rsid w:val="00B30186"/>
    <w:rsid w:val="00B32CDE"/>
    <w:rsid w:val="00B3713A"/>
    <w:rsid w:val="00B4569B"/>
    <w:rsid w:val="00B565F3"/>
    <w:rsid w:val="00B57F05"/>
    <w:rsid w:val="00B61BCE"/>
    <w:rsid w:val="00B7061D"/>
    <w:rsid w:val="00B852A7"/>
    <w:rsid w:val="00B92BB7"/>
    <w:rsid w:val="00B92FF5"/>
    <w:rsid w:val="00BA1CBA"/>
    <w:rsid w:val="00BA291F"/>
    <w:rsid w:val="00BC031D"/>
    <w:rsid w:val="00BD3FFA"/>
    <w:rsid w:val="00BE47C6"/>
    <w:rsid w:val="00C03214"/>
    <w:rsid w:val="00C26280"/>
    <w:rsid w:val="00C27484"/>
    <w:rsid w:val="00C36EA4"/>
    <w:rsid w:val="00C44DE6"/>
    <w:rsid w:val="00C525ED"/>
    <w:rsid w:val="00C56DC8"/>
    <w:rsid w:val="00C73BDD"/>
    <w:rsid w:val="00C8488A"/>
    <w:rsid w:val="00C87019"/>
    <w:rsid w:val="00C917DC"/>
    <w:rsid w:val="00C94C13"/>
    <w:rsid w:val="00C9796D"/>
    <w:rsid w:val="00CA3092"/>
    <w:rsid w:val="00CB4D03"/>
    <w:rsid w:val="00CC3583"/>
    <w:rsid w:val="00CE7CAB"/>
    <w:rsid w:val="00CF0438"/>
    <w:rsid w:val="00CF113C"/>
    <w:rsid w:val="00D234FD"/>
    <w:rsid w:val="00D4253F"/>
    <w:rsid w:val="00D5182E"/>
    <w:rsid w:val="00D72807"/>
    <w:rsid w:val="00D7404C"/>
    <w:rsid w:val="00D83B53"/>
    <w:rsid w:val="00DA6574"/>
    <w:rsid w:val="00DB5C25"/>
    <w:rsid w:val="00DC0C4C"/>
    <w:rsid w:val="00DD220B"/>
    <w:rsid w:val="00DE1C1E"/>
    <w:rsid w:val="00DF6CB8"/>
    <w:rsid w:val="00E01AA2"/>
    <w:rsid w:val="00E04FF4"/>
    <w:rsid w:val="00E17B73"/>
    <w:rsid w:val="00E224B6"/>
    <w:rsid w:val="00E305A6"/>
    <w:rsid w:val="00E326AC"/>
    <w:rsid w:val="00E41326"/>
    <w:rsid w:val="00E55847"/>
    <w:rsid w:val="00E65C26"/>
    <w:rsid w:val="00E71D14"/>
    <w:rsid w:val="00E845AA"/>
    <w:rsid w:val="00E8540A"/>
    <w:rsid w:val="00E97FA8"/>
    <w:rsid w:val="00EA68C1"/>
    <w:rsid w:val="00EB38F3"/>
    <w:rsid w:val="00EB470B"/>
    <w:rsid w:val="00EB66EB"/>
    <w:rsid w:val="00EC0C0F"/>
    <w:rsid w:val="00ED0947"/>
    <w:rsid w:val="00ED692B"/>
    <w:rsid w:val="00EF534C"/>
    <w:rsid w:val="00F000EA"/>
    <w:rsid w:val="00F001E8"/>
    <w:rsid w:val="00F110E6"/>
    <w:rsid w:val="00F1339F"/>
    <w:rsid w:val="00F13DC8"/>
    <w:rsid w:val="00F13EAF"/>
    <w:rsid w:val="00F147EC"/>
    <w:rsid w:val="00F20C34"/>
    <w:rsid w:val="00F255EA"/>
    <w:rsid w:val="00F30256"/>
    <w:rsid w:val="00F40C1D"/>
    <w:rsid w:val="00F466CB"/>
    <w:rsid w:val="00F46CAD"/>
    <w:rsid w:val="00F64F51"/>
    <w:rsid w:val="00F955DB"/>
    <w:rsid w:val="00FB0311"/>
    <w:rsid w:val="00FB269A"/>
    <w:rsid w:val="00FB6D9B"/>
    <w:rsid w:val="00FC3D30"/>
    <w:rsid w:val="00FC548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DBA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7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4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A438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3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38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38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3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380"/>
    <w:rPr>
      <w:rFonts w:ascii="Helvetica" w:hAnsi="Helvetica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380"/>
    <w:rPr>
      <w:rFonts w:ascii="Helvetica" w:hAnsi="Helvetica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09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9F1"/>
  </w:style>
  <w:style w:type="paragraph" w:styleId="Piedepgina">
    <w:name w:val="footer"/>
    <w:basedOn w:val="Normal"/>
    <w:link w:val="PiedepginaCar"/>
    <w:uiPriority w:val="99"/>
    <w:unhideWhenUsed/>
    <w:rsid w:val="000809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1944</Words>
  <Characters>10695</Characters>
  <Application>Microsoft Macintosh Word</Application>
  <DocSecurity>0</DocSecurity>
  <Lines>89</Lines>
  <Paragraphs>25</Paragraphs>
  <ScaleCrop>false</ScaleCrop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gaona navarro</dc:creator>
  <cp:keywords/>
  <dc:description/>
  <cp:lastModifiedBy>pablo gaona navarro</cp:lastModifiedBy>
  <cp:revision>251</cp:revision>
  <dcterms:created xsi:type="dcterms:W3CDTF">2015-06-15T09:02:00Z</dcterms:created>
  <dcterms:modified xsi:type="dcterms:W3CDTF">2015-06-28T22:37:00Z</dcterms:modified>
</cp:coreProperties>
</file>